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031F" w14:textId="1FD42E31" w:rsidR="009441DD" w:rsidRDefault="009441DD" w:rsidP="009441DD">
      <w:pPr>
        <w:pStyle w:val="paragraph"/>
        <w:spacing w:before="0" w:beforeAutospacing="0" w:after="0" w:afterAutospacing="0"/>
        <w:ind w:left="4320" w:firstLine="720"/>
        <w:textAlignment w:val="baseline"/>
        <w:rPr>
          <w:rStyle w:val="normaltextrun"/>
          <w:lang w:val="lt-LT"/>
        </w:rPr>
      </w:pPr>
      <w:r>
        <w:rPr>
          <w:rStyle w:val="normaltextrun"/>
          <w:lang w:val="lt-LT"/>
        </w:rPr>
        <w:t xml:space="preserve">Pirkimo sąlygų 5 priedas „Sutarties projektas“               </w:t>
      </w:r>
      <w:r>
        <w:rPr>
          <w:rStyle w:val="normaltextrun"/>
          <w:lang w:val="lt-LT"/>
        </w:rPr>
        <w:t>Speciąliosioss</w:t>
      </w:r>
      <w:r>
        <w:rPr>
          <w:rStyle w:val="normaltextrun"/>
          <w:lang w:val="lt-LT"/>
        </w:rPr>
        <w:t xml:space="preserve"> sąlygos</w:t>
      </w:r>
    </w:p>
    <w:p w14:paraId="0F58A9E9" w14:textId="77777777" w:rsidR="009441DD" w:rsidRDefault="009441DD" w:rsidP="00C74FA2">
      <w:pPr>
        <w:pStyle w:val="paragraph"/>
        <w:spacing w:before="0" w:beforeAutospacing="0" w:after="0" w:afterAutospacing="0"/>
        <w:ind w:left="4320" w:firstLine="720"/>
        <w:textAlignment w:val="baseline"/>
        <w:rPr>
          <w:rStyle w:val="normaltextrun"/>
          <w:lang w:val="lt-LT"/>
        </w:rPr>
      </w:pPr>
    </w:p>
    <w:p w14:paraId="66F9800F" w14:textId="19F96306"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3E2FA5">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FD37A3C" w:rsidR="00027B83" w:rsidRDefault="003E2FA5">
            <w:pPr>
              <w:jc w:val="both"/>
              <w:rPr>
                <w:kern w:val="2"/>
                <w:szCs w:val="24"/>
              </w:rPr>
            </w:pPr>
            <w:r w:rsidRPr="003E2FA5">
              <w:rPr>
                <w:b/>
                <w:bCs/>
                <w:kern w:val="2"/>
                <w:szCs w:val="24"/>
              </w:rPr>
              <w:t>Nuolatinė keltuvų neįgaliesiems priežiūros ir remonto 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E2FA5" w14:paraId="7A216576" w14:textId="77777777">
        <w:tc>
          <w:tcPr>
            <w:tcW w:w="2808" w:type="dxa"/>
            <w:vMerge w:val="restart"/>
          </w:tcPr>
          <w:p w14:paraId="79087AD5" w14:textId="77777777" w:rsidR="003E2FA5" w:rsidRDefault="003E2FA5" w:rsidP="003E2FA5">
            <w:pPr>
              <w:jc w:val="center"/>
              <w:rPr>
                <w:b/>
                <w:kern w:val="2"/>
                <w:szCs w:val="24"/>
              </w:rPr>
            </w:pPr>
          </w:p>
          <w:p w14:paraId="555D406D" w14:textId="77777777" w:rsidR="003E2FA5" w:rsidRDefault="003E2FA5" w:rsidP="003E2FA5">
            <w:pPr>
              <w:jc w:val="center"/>
              <w:rPr>
                <w:b/>
                <w:kern w:val="2"/>
                <w:szCs w:val="24"/>
              </w:rPr>
            </w:pPr>
          </w:p>
          <w:p w14:paraId="757D89F5" w14:textId="77777777" w:rsidR="003E2FA5" w:rsidRDefault="003E2FA5" w:rsidP="003E2FA5">
            <w:pPr>
              <w:jc w:val="center"/>
              <w:rPr>
                <w:b/>
                <w:kern w:val="2"/>
                <w:szCs w:val="24"/>
              </w:rPr>
            </w:pPr>
          </w:p>
          <w:p w14:paraId="6C227F93" w14:textId="77777777" w:rsidR="003E2FA5" w:rsidRDefault="003E2FA5" w:rsidP="003E2FA5">
            <w:pPr>
              <w:rPr>
                <w:b/>
                <w:kern w:val="2"/>
                <w:szCs w:val="24"/>
              </w:rPr>
            </w:pPr>
          </w:p>
          <w:p w14:paraId="0285291C" w14:textId="77777777" w:rsidR="003E2FA5" w:rsidRDefault="003E2FA5" w:rsidP="003E2FA5">
            <w:pPr>
              <w:rPr>
                <w:b/>
                <w:kern w:val="2"/>
                <w:szCs w:val="24"/>
              </w:rPr>
            </w:pPr>
            <w:r>
              <w:rPr>
                <w:b/>
                <w:kern w:val="2"/>
                <w:szCs w:val="24"/>
              </w:rPr>
              <w:t>1.1. Pirkėjas</w:t>
            </w:r>
          </w:p>
        </w:tc>
        <w:tc>
          <w:tcPr>
            <w:tcW w:w="3240" w:type="dxa"/>
          </w:tcPr>
          <w:p w14:paraId="4986D0A4" w14:textId="77777777" w:rsidR="003E2FA5" w:rsidRDefault="003E2FA5" w:rsidP="003E2FA5">
            <w:pPr>
              <w:rPr>
                <w:kern w:val="2"/>
                <w:szCs w:val="24"/>
              </w:rPr>
            </w:pPr>
            <w:r>
              <w:rPr>
                <w:kern w:val="2"/>
                <w:szCs w:val="24"/>
              </w:rPr>
              <w:t>1.1.1. Pavadinimas</w:t>
            </w:r>
          </w:p>
        </w:tc>
        <w:tc>
          <w:tcPr>
            <w:tcW w:w="3510" w:type="dxa"/>
          </w:tcPr>
          <w:p w14:paraId="53FF09A2" w14:textId="7E182CC4" w:rsidR="003E2FA5" w:rsidRDefault="003E2FA5" w:rsidP="003E2FA5">
            <w:pPr>
              <w:jc w:val="center"/>
              <w:rPr>
                <w:kern w:val="2"/>
                <w:szCs w:val="24"/>
              </w:rPr>
            </w:pPr>
            <w:bookmarkStart w:id="0" w:name="_Hlk126579335"/>
            <w:r w:rsidRPr="00C928BB">
              <w:rPr>
                <w:b/>
                <w:kern w:val="2"/>
                <w:szCs w:val="24"/>
              </w:rPr>
              <w:t>Joniškio rajono savivaldybės administracija</w:t>
            </w:r>
            <w:bookmarkEnd w:id="0"/>
          </w:p>
        </w:tc>
      </w:tr>
      <w:tr w:rsidR="003E2FA5" w14:paraId="46894EEE" w14:textId="77777777">
        <w:tc>
          <w:tcPr>
            <w:tcW w:w="2808" w:type="dxa"/>
            <w:vMerge/>
          </w:tcPr>
          <w:p w14:paraId="6E3E695C" w14:textId="77777777" w:rsidR="003E2FA5" w:rsidRDefault="003E2FA5" w:rsidP="003E2FA5">
            <w:pPr>
              <w:rPr>
                <w:kern w:val="2"/>
                <w:szCs w:val="24"/>
              </w:rPr>
            </w:pPr>
          </w:p>
        </w:tc>
        <w:tc>
          <w:tcPr>
            <w:tcW w:w="3240" w:type="dxa"/>
          </w:tcPr>
          <w:p w14:paraId="6B5CD43F" w14:textId="77777777" w:rsidR="003E2FA5" w:rsidRDefault="003E2FA5" w:rsidP="003E2FA5">
            <w:pPr>
              <w:rPr>
                <w:kern w:val="2"/>
                <w:szCs w:val="24"/>
              </w:rPr>
            </w:pPr>
            <w:r>
              <w:rPr>
                <w:kern w:val="2"/>
                <w:szCs w:val="24"/>
              </w:rPr>
              <w:t>1.1.2. Juridinio asmens kodas</w:t>
            </w:r>
          </w:p>
        </w:tc>
        <w:tc>
          <w:tcPr>
            <w:tcW w:w="3510" w:type="dxa"/>
          </w:tcPr>
          <w:p w14:paraId="63476F65" w14:textId="007A5A36" w:rsidR="003E2FA5" w:rsidRDefault="003E2FA5" w:rsidP="003E2FA5">
            <w:pPr>
              <w:jc w:val="center"/>
              <w:rPr>
                <w:kern w:val="2"/>
                <w:szCs w:val="24"/>
              </w:rPr>
            </w:pPr>
            <w:r w:rsidRPr="00C928BB">
              <w:rPr>
                <w:kern w:val="2"/>
                <w:szCs w:val="24"/>
              </w:rPr>
              <w:t>288712070</w:t>
            </w:r>
          </w:p>
        </w:tc>
      </w:tr>
      <w:tr w:rsidR="003E2FA5" w14:paraId="356739C7" w14:textId="77777777">
        <w:tc>
          <w:tcPr>
            <w:tcW w:w="2808" w:type="dxa"/>
            <w:vMerge/>
          </w:tcPr>
          <w:p w14:paraId="1CA5E71D" w14:textId="77777777" w:rsidR="003E2FA5" w:rsidRDefault="003E2FA5" w:rsidP="003E2FA5">
            <w:pPr>
              <w:rPr>
                <w:kern w:val="2"/>
                <w:szCs w:val="24"/>
              </w:rPr>
            </w:pPr>
          </w:p>
        </w:tc>
        <w:tc>
          <w:tcPr>
            <w:tcW w:w="3240" w:type="dxa"/>
          </w:tcPr>
          <w:p w14:paraId="23A01788" w14:textId="77777777" w:rsidR="003E2FA5" w:rsidRDefault="003E2FA5" w:rsidP="003E2FA5">
            <w:pPr>
              <w:rPr>
                <w:kern w:val="2"/>
                <w:szCs w:val="24"/>
              </w:rPr>
            </w:pPr>
            <w:r>
              <w:rPr>
                <w:kern w:val="2"/>
                <w:szCs w:val="24"/>
              </w:rPr>
              <w:t>1.1.3. Adresas</w:t>
            </w:r>
          </w:p>
        </w:tc>
        <w:tc>
          <w:tcPr>
            <w:tcW w:w="3510" w:type="dxa"/>
          </w:tcPr>
          <w:p w14:paraId="4FB387A2" w14:textId="70E37898" w:rsidR="003E2FA5" w:rsidRDefault="003E2FA5" w:rsidP="003E2FA5">
            <w:pPr>
              <w:jc w:val="center"/>
              <w:rPr>
                <w:kern w:val="2"/>
                <w:szCs w:val="24"/>
              </w:rPr>
            </w:pPr>
            <w:r w:rsidRPr="00C928BB">
              <w:rPr>
                <w:kern w:val="2"/>
                <w:szCs w:val="24"/>
              </w:rPr>
              <w:t>Livonijos g. 4-1, LT-84124 Joniškis</w:t>
            </w:r>
          </w:p>
        </w:tc>
      </w:tr>
      <w:tr w:rsidR="003E2FA5" w14:paraId="00E15A94" w14:textId="77777777">
        <w:tc>
          <w:tcPr>
            <w:tcW w:w="2808" w:type="dxa"/>
            <w:vMerge/>
          </w:tcPr>
          <w:p w14:paraId="54205EA9" w14:textId="77777777" w:rsidR="003E2FA5" w:rsidRDefault="003E2FA5" w:rsidP="003E2FA5">
            <w:pPr>
              <w:rPr>
                <w:kern w:val="2"/>
                <w:szCs w:val="24"/>
              </w:rPr>
            </w:pPr>
          </w:p>
        </w:tc>
        <w:tc>
          <w:tcPr>
            <w:tcW w:w="3240" w:type="dxa"/>
          </w:tcPr>
          <w:p w14:paraId="78DC4B4A" w14:textId="77777777" w:rsidR="003E2FA5" w:rsidRDefault="003E2FA5" w:rsidP="003E2FA5">
            <w:pPr>
              <w:rPr>
                <w:kern w:val="2"/>
                <w:szCs w:val="24"/>
              </w:rPr>
            </w:pPr>
            <w:r>
              <w:rPr>
                <w:kern w:val="2"/>
                <w:szCs w:val="24"/>
              </w:rPr>
              <w:t>1.1.4. PVM mokėtojo kodas</w:t>
            </w:r>
          </w:p>
        </w:tc>
        <w:tc>
          <w:tcPr>
            <w:tcW w:w="3510" w:type="dxa"/>
          </w:tcPr>
          <w:p w14:paraId="3641442E" w14:textId="77777777" w:rsidR="003E2FA5" w:rsidRDefault="003E2FA5" w:rsidP="003E2FA5">
            <w:pPr>
              <w:jc w:val="center"/>
              <w:rPr>
                <w:kern w:val="2"/>
                <w:szCs w:val="24"/>
              </w:rPr>
            </w:pPr>
          </w:p>
        </w:tc>
      </w:tr>
      <w:tr w:rsidR="003E2FA5" w14:paraId="164424F3" w14:textId="77777777">
        <w:tc>
          <w:tcPr>
            <w:tcW w:w="2808" w:type="dxa"/>
            <w:vMerge/>
          </w:tcPr>
          <w:p w14:paraId="605C8647" w14:textId="77777777" w:rsidR="003E2FA5" w:rsidRDefault="003E2FA5" w:rsidP="003E2FA5">
            <w:pPr>
              <w:rPr>
                <w:kern w:val="2"/>
                <w:szCs w:val="24"/>
              </w:rPr>
            </w:pPr>
          </w:p>
        </w:tc>
        <w:tc>
          <w:tcPr>
            <w:tcW w:w="3240" w:type="dxa"/>
          </w:tcPr>
          <w:p w14:paraId="58983992" w14:textId="77777777" w:rsidR="003E2FA5" w:rsidRDefault="003E2FA5" w:rsidP="003E2FA5">
            <w:pPr>
              <w:rPr>
                <w:kern w:val="2"/>
                <w:szCs w:val="24"/>
              </w:rPr>
            </w:pPr>
            <w:r>
              <w:rPr>
                <w:kern w:val="2"/>
                <w:szCs w:val="24"/>
              </w:rPr>
              <w:t>1.1.5. Atsiskaitomoji sąskaita</w:t>
            </w:r>
          </w:p>
        </w:tc>
        <w:tc>
          <w:tcPr>
            <w:tcW w:w="3510" w:type="dxa"/>
          </w:tcPr>
          <w:p w14:paraId="62E56AEE" w14:textId="61965B26" w:rsidR="003E2FA5" w:rsidRDefault="003E2FA5" w:rsidP="003E2FA5">
            <w:pPr>
              <w:jc w:val="center"/>
              <w:rPr>
                <w:kern w:val="2"/>
                <w:szCs w:val="24"/>
              </w:rPr>
            </w:pPr>
            <w:r w:rsidRPr="00DB099E">
              <w:rPr>
                <w:kern w:val="2"/>
                <w:szCs w:val="24"/>
              </w:rPr>
              <w:t>LT247300 0100 9182 0212</w:t>
            </w:r>
          </w:p>
        </w:tc>
      </w:tr>
      <w:tr w:rsidR="003E2FA5" w14:paraId="6B7E848E" w14:textId="77777777">
        <w:tc>
          <w:tcPr>
            <w:tcW w:w="2808" w:type="dxa"/>
            <w:vMerge/>
          </w:tcPr>
          <w:p w14:paraId="4F4A34C0" w14:textId="77777777" w:rsidR="003E2FA5" w:rsidRDefault="003E2FA5" w:rsidP="003E2FA5">
            <w:pPr>
              <w:rPr>
                <w:kern w:val="2"/>
                <w:szCs w:val="24"/>
              </w:rPr>
            </w:pPr>
          </w:p>
        </w:tc>
        <w:tc>
          <w:tcPr>
            <w:tcW w:w="3240" w:type="dxa"/>
          </w:tcPr>
          <w:p w14:paraId="6CD6859C" w14:textId="77777777" w:rsidR="003E2FA5" w:rsidRDefault="003E2FA5" w:rsidP="003E2FA5">
            <w:pPr>
              <w:rPr>
                <w:kern w:val="2"/>
                <w:szCs w:val="24"/>
              </w:rPr>
            </w:pPr>
            <w:r>
              <w:rPr>
                <w:kern w:val="2"/>
                <w:szCs w:val="24"/>
              </w:rPr>
              <w:t>1.1.6. Bankas, banko kodas</w:t>
            </w:r>
          </w:p>
        </w:tc>
        <w:tc>
          <w:tcPr>
            <w:tcW w:w="3510" w:type="dxa"/>
          </w:tcPr>
          <w:p w14:paraId="7CD0A608" w14:textId="6033B6D1" w:rsidR="003E2FA5" w:rsidRDefault="003E2FA5" w:rsidP="003E2FA5">
            <w:pPr>
              <w:jc w:val="center"/>
              <w:rPr>
                <w:kern w:val="2"/>
                <w:szCs w:val="24"/>
              </w:rPr>
            </w:pPr>
            <w:r w:rsidRPr="00DB099E">
              <w:rPr>
                <w:kern w:val="2"/>
                <w:szCs w:val="24"/>
              </w:rPr>
              <w:t>AB „Swedbank“, banko kodas 73000</w:t>
            </w:r>
          </w:p>
        </w:tc>
      </w:tr>
      <w:tr w:rsidR="003E2FA5" w14:paraId="3C8A477F" w14:textId="77777777">
        <w:tc>
          <w:tcPr>
            <w:tcW w:w="2808" w:type="dxa"/>
            <w:vMerge/>
          </w:tcPr>
          <w:p w14:paraId="6FB01AF8" w14:textId="77777777" w:rsidR="003E2FA5" w:rsidRDefault="003E2FA5" w:rsidP="003E2FA5">
            <w:pPr>
              <w:rPr>
                <w:kern w:val="2"/>
                <w:szCs w:val="24"/>
              </w:rPr>
            </w:pPr>
          </w:p>
        </w:tc>
        <w:tc>
          <w:tcPr>
            <w:tcW w:w="3240" w:type="dxa"/>
          </w:tcPr>
          <w:p w14:paraId="52077EC6" w14:textId="77777777" w:rsidR="003E2FA5" w:rsidRDefault="003E2FA5" w:rsidP="003E2FA5">
            <w:pPr>
              <w:rPr>
                <w:kern w:val="2"/>
                <w:szCs w:val="24"/>
              </w:rPr>
            </w:pPr>
            <w:r>
              <w:rPr>
                <w:kern w:val="2"/>
                <w:szCs w:val="24"/>
              </w:rPr>
              <w:t>1.1.7. Telefonas</w:t>
            </w:r>
          </w:p>
        </w:tc>
        <w:tc>
          <w:tcPr>
            <w:tcW w:w="3510" w:type="dxa"/>
          </w:tcPr>
          <w:p w14:paraId="04975451" w14:textId="3AF94CFD" w:rsidR="003E2FA5" w:rsidRDefault="003E2FA5" w:rsidP="003E2FA5">
            <w:pPr>
              <w:jc w:val="center"/>
              <w:rPr>
                <w:kern w:val="2"/>
                <w:szCs w:val="24"/>
              </w:rPr>
            </w:pPr>
            <w:r>
              <w:rPr>
                <w:noProof/>
              </w:rPr>
              <w:t>+370 426 69141</w:t>
            </w:r>
          </w:p>
        </w:tc>
      </w:tr>
      <w:tr w:rsidR="003E2FA5" w14:paraId="7B8191B7" w14:textId="77777777">
        <w:tc>
          <w:tcPr>
            <w:tcW w:w="2808" w:type="dxa"/>
            <w:vMerge/>
          </w:tcPr>
          <w:p w14:paraId="1FE5A316" w14:textId="77777777" w:rsidR="003E2FA5" w:rsidRDefault="003E2FA5" w:rsidP="003E2FA5">
            <w:pPr>
              <w:rPr>
                <w:kern w:val="2"/>
                <w:szCs w:val="24"/>
              </w:rPr>
            </w:pPr>
          </w:p>
        </w:tc>
        <w:tc>
          <w:tcPr>
            <w:tcW w:w="3240" w:type="dxa"/>
          </w:tcPr>
          <w:p w14:paraId="47AE5590" w14:textId="77777777" w:rsidR="003E2FA5" w:rsidRDefault="003E2FA5" w:rsidP="003E2FA5">
            <w:pPr>
              <w:rPr>
                <w:kern w:val="2"/>
                <w:szCs w:val="24"/>
              </w:rPr>
            </w:pPr>
            <w:r>
              <w:rPr>
                <w:kern w:val="2"/>
                <w:szCs w:val="24"/>
              </w:rPr>
              <w:t>1.1.8. El. paštas</w:t>
            </w:r>
          </w:p>
        </w:tc>
        <w:tc>
          <w:tcPr>
            <w:tcW w:w="3510" w:type="dxa"/>
          </w:tcPr>
          <w:p w14:paraId="06155599" w14:textId="090B5051" w:rsidR="003E2FA5" w:rsidRDefault="003E2FA5" w:rsidP="003E2FA5">
            <w:pPr>
              <w:jc w:val="center"/>
              <w:rPr>
                <w:kern w:val="2"/>
                <w:szCs w:val="24"/>
              </w:rPr>
            </w:pPr>
            <w:r>
              <w:rPr>
                <w:kern w:val="2"/>
                <w:szCs w:val="24"/>
              </w:rPr>
              <w:t>savivaldybe@joniskis.lt</w:t>
            </w:r>
          </w:p>
        </w:tc>
      </w:tr>
      <w:tr w:rsidR="003E2FA5" w14:paraId="1959C3F5" w14:textId="77777777">
        <w:tc>
          <w:tcPr>
            <w:tcW w:w="2808" w:type="dxa"/>
            <w:vMerge/>
          </w:tcPr>
          <w:p w14:paraId="34C01018" w14:textId="77777777" w:rsidR="003E2FA5" w:rsidRDefault="003E2FA5" w:rsidP="003E2FA5">
            <w:pPr>
              <w:rPr>
                <w:kern w:val="2"/>
                <w:szCs w:val="24"/>
              </w:rPr>
            </w:pPr>
          </w:p>
        </w:tc>
        <w:tc>
          <w:tcPr>
            <w:tcW w:w="3240" w:type="dxa"/>
          </w:tcPr>
          <w:p w14:paraId="473630E0" w14:textId="77777777" w:rsidR="003E2FA5" w:rsidRDefault="003E2FA5" w:rsidP="003E2FA5">
            <w:pPr>
              <w:rPr>
                <w:kern w:val="2"/>
                <w:szCs w:val="24"/>
              </w:rPr>
            </w:pPr>
            <w:r>
              <w:rPr>
                <w:kern w:val="2"/>
                <w:szCs w:val="24"/>
              </w:rPr>
              <w:t>1.1.9. Šalies atstovas</w:t>
            </w:r>
          </w:p>
        </w:tc>
        <w:tc>
          <w:tcPr>
            <w:tcW w:w="3510" w:type="dxa"/>
          </w:tcPr>
          <w:p w14:paraId="04FDD825" w14:textId="0FB0F4D4" w:rsidR="003E2FA5" w:rsidRDefault="003E2FA5" w:rsidP="003E2FA5">
            <w:pPr>
              <w:jc w:val="center"/>
              <w:rPr>
                <w:kern w:val="2"/>
                <w:szCs w:val="24"/>
              </w:rPr>
            </w:pPr>
          </w:p>
        </w:tc>
      </w:tr>
      <w:tr w:rsidR="003E2FA5" w14:paraId="475D93E9" w14:textId="77777777">
        <w:tc>
          <w:tcPr>
            <w:tcW w:w="2808" w:type="dxa"/>
            <w:vMerge/>
          </w:tcPr>
          <w:p w14:paraId="23BF508B" w14:textId="77777777" w:rsidR="003E2FA5" w:rsidRDefault="003E2FA5" w:rsidP="003E2FA5">
            <w:pPr>
              <w:rPr>
                <w:kern w:val="2"/>
                <w:szCs w:val="24"/>
              </w:rPr>
            </w:pPr>
          </w:p>
        </w:tc>
        <w:tc>
          <w:tcPr>
            <w:tcW w:w="3240" w:type="dxa"/>
          </w:tcPr>
          <w:p w14:paraId="7D81A35C" w14:textId="77777777" w:rsidR="003E2FA5" w:rsidRDefault="003E2FA5" w:rsidP="003E2FA5">
            <w:pPr>
              <w:rPr>
                <w:kern w:val="2"/>
                <w:szCs w:val="24"/>
              </w:rPr>
            </w:pPr>
            <w:r>
              <w:rPr>
                <w:kern w:val="2"/>
                <w:szCs w:val="24"/>
              </w:rPr>
              <w:t>1.1.10. Atstovavimo pagrindas</w:t>
            </w:r>
          </w:p>
        </w:tc>
        <w:tc>
          <w:tcPr>
            <w:tcW w:w="3510" w:type="dxa"/>
          </w:tcPr>
          <w:p w14:paraId="7164E978" w14:textId="77777777" w:rsidR="003E2FA5" w:rsidRDefault="003E2FA5" w:rsidP="003E2FA5">
            <w:pPr>
              <w:jc w:val="center"/>
              <w:rPr>
                <w:kern w:val="2"/>
                <w:szCs w:val="24"/>
              </w:rPr>
            </w:pPr>
          </w:p>
        </w:tc>
      </w:tr>
      <w:tr w:rsidR="003E2FA5" w14:paraId="208DA5AB" w14:textId="77777777">
        <w:tc>
          <w:tcPr>
            <w:tcW w:w="2808" w:type="dxa"/>
            <w:vMerge w:val="restart"/>
          </w:tcPr>
          <w:p w14:paraId="6C001A19" w14:textId="77777777" w:rsidR="003E2FA5" w:rsidRDefault="003E2FA5" w:rsidP="003E2FA5">
            <w:pPr>
              <w:rPr>
                <w:b/>
                <w:kern w:val="2"/>
                <w:szCs w:val="24"/>
              </w:rPr>
            </w:pPr>
          </w:p>
          <w:p w14:paraId="5AF623B9" w14:textId="77777777" w:rsidR="003E2FA5" w:rsidRDefault="003E2FA5" w:rsidP="003E2FA5">
            <w:pPr>
              <w:rPr>
                <w:b/>
                <w:kern w:val="2"/>
                <w:szCs w:val="24"/>
              </w:rPr>
            </w:pPr>
          </w:p>
          <w:p w14:paraId="2FC546C0" w14:textId="77777777" w:rsidR="003E2FA5" w:rsidRDefault="003E2FA5" w:rsidP="003E2FA5">
            <w:pPr>
              <w:rPr>
                <w:b/>
                <w:kern w:val="2"/>
                <w:szCs w:val="24"/>
              </w:rPr>
            </w:pPr>
          </w:p>
          <w:p w14:paraId="3E3805B9" w14:textId="77777777" w:rsidR="003E2FA5" w:rsidRDefault="003E2FA5" w:rsidP="003E2FA5">
            <w:pPr>
              <w:rPr>
                <w:b/>
                <w:kern w:val="2"/>
                <w:szCs w:val="24"/>
              </w:rPr>
            </w:pPr>
            <w:r>
              <w:rPr>
                <w:b/>
                <w:kern w:val="2"/>
                <w:szCs w:val="24"/>
              </w:rPr>
              <w:t>1.2. Tiekėjas</w:t>
            </w:r>
          </w:p>
          <w:p w14:paraId="450B9242" w14:textId="77777777" w:rsidR="003E2FA5" w:rsidRDefault="003E2FA5" w:rsidP="003E2FA5">
            <w:pPr>
              <w:rPr>
                <w:b/>
                <w:kern w:val="2"/>
                <w:szCs w:val="24"/>
              </w:rPr>
            </w:pPr>
          </w:p>
        </w:tc>
        <w:tc>
          <w:tcPr>
            <w:tcW w:w="3240" w:type="dxa"/>
          </w:tcPr>
          <w:p w14:paraId="67F6D24E" w14:textId="77777777" w:rsidR="003E2FA5" w:rsidRDefault="003E2FA5" w:rsidP="003E2FA5">
            <w:pPr>
              <w:rPr>
                <w:kern w:val="2"/>
                <w:szCs w:val="24"/>
              </w:rPr>
            </w:pPr>
            <w:r>
              <w:rPr>
                <w:kern w:val="2"/>
                <w:szCs w:val="24"/>
              </w:rPr>
              <w:t>1.2.1. Pavadinimas</w:t>
            </w:r>
          </w:p>
        </w:tc>
        <w:tc>
          <w:tcPr>
            <w:tcW w:w="3510" w:type="dxa"/>
          </w:tcPr>
          <w:p w14:paraId="02EEDC7F" w14:textId="77777777" w:rsidR="003E2FA5" w:rsidRDefault="003E2FA5" w:rsidP="003E2FA5">
            <w:pPr>
              <w:jc w:val="center"/>
              <w:rPr>
                <w:kern w:val="2"/>
                <w:szCs w:val="24"/>
              </w:rPr>
            </w:pPr>
          </w:p>
        </w:tc>
      </w:tr>
      <w:tr w:rsidR="003E2FA5" w14:paraId="3EAB2D74" w14:textId="77777777">
        <w:tc>
          <w:tcPr>
            <w:tcW w:w="2808" w:type="dxa"/>
            <w:vMerge/>
          </w:tcPr>
          <w:p w14:paraId="75194712" w14:textId="77777777" w:rsidR="003E2FA5" w:rsidRDefault="003E2FA5" w:rsidP="003E2FA5">
            <w:pPr>
              <w:rPr>
                <w:b/>
                <w:kern w:val="2"/>
                <w:szCs w:val="24"/>
              </w:rPr>
            </w:pPr>
          </w:p>
        </w:tc>
        <w:tc>
          <w:tcPr>
            <w:tcW w:w="3240" w:type="dxa"/>
          </w:tcPr>
          <w:p w14:paraId="65C865FD" w14:textId="77777777" w:rsidR="003E2FA5" w:rsidRDefault="003E2FA5" w:rsidP="003E2FA5">
            <w:pPr>
              <w:rPr>
                <w:kern w:val="2"/>
                <w:szCs w:val="24"/>
              </w:rPr>
            </w:pPr>
            <w:r>
              <w:rPr>
                <w:kern w:val="2"/>
                <w:szCs w:val="24"/>
              </w:rPr>
              <w:t>1.2.2. Juridinio asmens kodas</w:t>
            </w:r>
          </w:p>
        </w:tc>
        <w:tc>
          <w:tcPr>
            <w:tcW w:w="3510" w:type="dxa"/>
          </w:tcPr>
          <w:p w14:paraId="53FD7CD7" w14:textId="77777777" w:rsidR="003E2FA5" w:rsidRDefault="003E2FA5" w:rsidP="003E2FA5">
            <w:pPr>
              <w:jc w:val="center"/>
              <w:rPr>
                <w:kern w:val="2"/>
                <w:szCs w:val="24"/>
              </w:rPr>
            </w:pPr>
          </w:p>
        </w:tc>
      </w:tr>
      <w:tr w:rsidR="003E2FA5" w14:paraId="666244A6" w14:textId="77777777">
        <w:tc>
          <w:tcPr>
            <w:tcW w:w="2808" w:type="dxa"/>
            <w:vMerge/>
          </w:tcPr>
          <w:p w14:paraId="47FBA3D1" w14:textId="77777777" w:rsidR="003E2FA5" w:rsidRDefault="003E2FA5" w:rsidP="003E2FA5">
            <w:pPr>
              <w:rPr>
                <w:b/>
                <w:kern w:val="2"/>
                <w:szCs w:val="24"/>
              </w:rPr>
            </w:pPr>
          </w:p>
        </w:tc>
        <w:tc>
          <w:tcPr>
            <w:tcW w:w="3240" w:type="dxa"/>
          </w:tcPr>
          <w:p w14:paraId="1BC85940" w14:textId="77777777" w:rsidR="003E2FA5" w:rsidRDefault="003E2FA5" w:rsidP="003E2FA5">
            <w:pPr>
              <w:rPr>
                <w:kern w:val="2"/>
                <w:szCs w:val="24"/>
              </w:rPr>
            </w:pPr>
            <w:r>
              <w:rPr>
                <w:kern w:val="2"/>
                <w:szCs w:val="24"/>
              </w:rPr>
              <w:t>1.2.3. Adresas</w:t>
            </w:r>
          </w:p>
        </w:tc>
        <w:tc>
          <w:tcPr>
            <w:tcW w:w="3510" w:type="dxa"/>
          </w:tcPr>
          <w:p w14:paraId="7014BB4C" w14:textId="77777777" w:rsidR="003E2FA5" w:rsidRDefault="003E2FA5" w:rsidP="003E2FA5">
            <w:pPr>
              <w:jc w:val="center"/>
              <w:rPr>
                <w:kern w:val="2"/>
                <w:szCs w:val="24"/>
              </w:rPr>
            </w:pPr>
          </w:p>
        </w:tc>
      </w:tr>
      <w:tr w:rsidR="003E2FA5" w14:paraId="29C53A2D" w14:textId="77777777">
        <w:tc>
          <w:tcPr>
            <w:tcW w:w="2808" w:type="dxa"/>
            <w:vMerge/>
          </w:tcPr>
          <w:p w14:paraId="62F07FD3" w14:textId="77777777" w:rsidR="003E2FA5" w:rsidRDefault="003E2FA5" w:rsidP="003E2FA5">
            <w:pPr>
              <w:rPr>
                <w:b/>
                <w:kern w:val="2"/>
                <w:szCs w:val="24"/>
              </w:rPr>
            </w:pPr>
          </w:p>
        </w:tc>
        <w:tc>
          <w:tcPr>
            <w:tcW w:w="3240" w:type="dxa"/>
          </w:tcPr>
          <w:p w14:paraId="3F64B498" w14:textId="77777777" w:rsidR="003E2FA5" w:rsidRDefault="003E2FA5" w:rsidP="003E2FA5">
            <w:pPr>
              <w:rPr>
                <w:kern w:val="2"/>
                <w:szCs w:val="24"/>
              </w:rPr>
            </w:pPr>
            <w:r>
              <w:rPr>
                <w:kern w:val="2"/>
                <w:szCs w:val="24"/>
              </w:rPr>
              <w:t>1.2.4. PVM mokėtojo kodas</w:t>
            </w:r>
          </w:p>
        </w:tc>
        <w:tc>
          <w:tcPr>
            <w:tcW w:w="3510" w:type="dxa"/>
          </w:tcPr>
          <w:p w14:paraId="1570F720" w14:textId="77777777" w:rsidR="003E2FA5" w:rsidRDefault="003E2FA5" w:rsidP="003E2FA5">
            <w:pPr>
              <w:jc w:val="center"/>
              <w:rPr>
                <w:kern w:val="2"/>
                <w:szCs w:val="24"/>
              </w:rPr>
            </w:pPr>
          </w:p>
        </w:tc>
      </w:tr>
      <w:tr w:rsidR="003E2FA5" w14:paraId="5B9A0B4B" w14:textId="77777777">
        <w:tc>
          <w:tcPr>
            <w:tcW w:w="2808" w:type="dxa"/>
            <w:vMerge/>
          </w:tcPr>
          <w:p w14:paraId="0E55A8FE" w14:textId="77777777" w:rsidR="003E2FA5" w:rsidRDefault="003E2FA5" w:rsidP="003E2FA5">
            <w:pPr>
              <w:rPr>
                <w:b/>
                <w:kern w:val="2"/>
                <w:szCs w:val="24"/>
              </w:rPr>
            </w:pPr>
          </w:p>
        </w:tc>
        <w:tc>
          <w:tcPr>
            <w:tcW w:w="3240" w:type="dxa"/>
          </w:tcPr>
          <w:p w14:paraId="0740C72F" w14:textId="77777777" w:rsidR="003E2FA5" w:rsidRDefault="003E2FA5" w:rsidP="003E2FA5">
            <w:pPr>
              <w:rPr>
                <w:kern w:val="2"/>
                <w:szCs w:val="24"/>
              </w:rPr>
            </w:pPr>
            <w:r>
              <w:rPr>
                <w:kern w:val="2"/>
                <w:szCs w:val="24"/>
              </w:rPr>
              <w:t>1.2.5. Atsiskaitomoji sąskaita</w:t>
            </w:r>
          </w:p>
        </w:tc>
        <w:tc>
          <w:tcPr>
            <w:tcW w:w="3510" w:type="dxa"/>
          </w:tcPr>
          <w:p w14:paraId="5B25FE4F" w14:textId="77777777" w:rsidR="003E2FA5" w:rsidRDefault="003E2FA5" w:rsidP="003E2FA5">
            <w:pPr>
              <w:jc w:val="center"/>
              <w:rPr>
                <w:kern w:val="2"/>
                <w:szCs w:val="24"/>
              </w:rPr>
            </w:pPr>
          </w:p>
        </w:tc>
      </w:tr>
      <w:tr w:rsidR="003E2FA5" w14:paraId="0D812494" w14:textId="77777777">
        <w:tc>
          <w:tcPr>
            <w:tcW w:w="2808" w:type="dxa"/>
            <w:vMerge/>
          </w:tcPr>
          <w:p w14:paraId="3FB019FB" w14:textId="77777777" w:rsidR="003E2FA5" w:rsidRDefault="003E2FA5" w:rsidP="003E2FA5">
            <w:pPr>
              <w:rPr>
                <w:b/>
                <w:kern w:val="2"/>
                <w:szCs w:val="24"/>
              </w:rPr>
            </w:pPr>
          </w:p>
        </w:tc>
        <w:tc>
          <w:tcPr>
            <w:tcW w:w="3240" w:type="dxa"/>
          </w:tcPr>
          <w:p w14:paraId="61E194F0" w14:textId="77777777" w:rsidR="003E2FA5" w:rsidRDefault="003E2FA5" w:rsidP="003E2FA5">
            <w:pPr>
              <w:rPr>
                <w:kern w:val="2"/>
                <w:szCs w:val="24"/>
              </w:rPr>
            </w:pPr>
            <w:r>
              <w:rPr>
                <w:kern w:val="2"/>
                <w:szCs w:val="24"/>
              </w:rPr>
              <w:t>1.2.6. Bankas, banko kodas</w:t>
            </w:r>
          </w:p>
        </w:tc>
        <w:tc>
          <w:tcPr>
            <w:tcW w:w="3510" w:type="dxa"/>
          </w:tcPr>
          <w:p w14:paraId="261BA477" w14:textId="77777777" w:rsidR="003E2FA5" w:rsidRDefault="003E2FA5" w:rsidP="003E2FA5">
            <w:pPr>
              <w:jc w:val="center"/>
              <w:rPr>
                <w:kern w:val="2"/>
                <w:szCs w:val="24"/>
              </w:rPr>
            </w:pPr>
          </w:p>
        </w:tc>
      </w:tr>
      <w:tr w:rsidR="003E2FA5" w14:paraId="3A61E74A" w14:textId="77777777">
        <w:tc>
          <w:tcPr>
            <w:tcW w:w="2808" w:type="dxa"/>
            <w:vMerge/>
          </w:tcPr>
          <w:p w14:paraId="2E64EFD9" w14:textId="77777777" w:rsidR="003E2FA5" w:rsidRDefault="003E2FA5" w:rsidP="003E2FA5">
            <w:pPr>
              <w:rPr>
                <w:b/>
                <w:kern w:val="2"/>
                <w:szCs w:val="24"/>
              </w:rPr>
            </w:pPr>
          </w:p>
        </w:tc>
        <w:tc>
          <w:tcPr>
            <w:tcW w:w="3240" w:type="dxa"/>
          </w:tcPr>
          <w:p w14:paraId="71522681" w14:textId="77777777" w:rsidR="003E2FA5" w:rsidRDefault="003E2FA5" w:rsidP="003E2FA5">
            <w:pPr>
              <w:rPr>
                <w:kern w:val="2"/>
                <w:szCs w:val="24"/>
              </w:rPr>
            </w:pPr>
            <w:r>
              <w:rPr>
                <w:kern w:val="2"/>
                <w:szCs w:val="24"/>
              </w:rPr>
              <w:t>1.2.7. Telefonas</w:t>
            </w:r>
          </w:p>
        </w:tc>
        <w:tc>
          <w:tcPr>
            <w:tcW w:w="3510" w:type="dxa"/>
          </w:tcPr>
          <w:p w14:paraId="779C186C" w14:textId="77777777" w:rsidR="003E2FA5" w:rsidRDefault="003E2FA5" w:rsidP="003E2FA5">
            <w:pPr>
              <w:jc w:val="center"/>
              <w:rPr>
                <w:kern w:val="2"/>
                <w:szCs w:val="24"/>
              </w:rPr>
            </w:pPr>
          </w:p>
        </w:tc>
      </w:tr>
      <w:tr w:rsidR="003E2FA5" w14:paraId="4A6AF2AD" w14:textId="77777777">
        <w:tc>
          <w:tcPr>
            <w:tcW w:w="2808" w:type="dxa"/>
            <w:vMerge/>
          </w:tcPr>
          <w:p w14:paraId="58F2C5B1" w14:textId="77777777" w:rsidR="003E2FA5" w:rsidRDefault="003E2FA5" w:rsidP="003E2FA5">
            <w:pPr>
              <w:rPr>
                <w:b/>
                <w:kern w:val="2"/>
                <w:szCs w:val="24"/>
              </w:rPr>
            </w:pPr>
          </w:p>
        </w:tc>
        <w:tc>
          <w:tcPr>
            <w:tcW w:w="3240" w:type="dxa"/>
          </w:tcPr>
          <w:p w14:paraId="7496FFE6" w14:textId="77777777" w:rsidR="003E2FA5" w:rsidRDefault="003E2FA5" w:rsidP="003E2FA5">
            <w:pPr>
              <w:rPr>
                <w:kern w:val="2"/>
                <w:szCs w:val="24"/>
              </w:rPr>
            </w:pPr>
            <w:r>
              <w:rPr>
                <w:kern w:val="2"/>
                <w:szCs w:val="24"/>
              </w:rPr>
              <w:t>1.2.8. El. paštas</w:t>
            </w:r>
          </w:p>
        </w:tc>
        <w:tc>
          <w:tcPr>
            <w:tcW w:w="3510" w:type="dxa"/>
          </w:tcPr>
          <w:p w14:paraId="5FE40A45" w14:textId="77777777" w:rsidR="003E2FA5" w:rsidRDefault="003E2FA5" w:rsidP="003E2FA5">
            <w:pPr>
              <w:jc w:val="center"/>
              <w:rPr>
                <w:kern w:val="2"/>
                <w:szCs w:val="24"/>
              </w:rPr>
            </w:pPr>
          </w:p>
        </w:tc>
      </w:tr>
      <w:tr w:rsidR="003E2FA5" w14:paraId="67CA8A8E" w14:textId="77777777">
        <w:tc>
          <w:tcPr>
            <w:tcW w:w="2808" w:type="dxa"/>
            <w:vMerge/>
          </w:tcPr>
          <w:p w14:paraId="03ECA91F" w14:textId="77777777" w:rsidR="003E2FA5" w:rsidRDefault="003E2FA5" w:rsidP="003E2FA5">
            <w:pPr>
              <w:rPr>
                <w:b/>
                <w:kern w:val="2"/>
                <w:szCs w:val="24"/>
              </w:rPr>
            </w:pPr>
          </w:p>
        </w:tc>
        <w:tc>
          <w:tcPr>
            <w:tcW w:w="3240" w:type="dxa"/>
          </w:tcPr>
          <w:p w14:paraId="2920CEAC" w14:textId="77777777" w:rsidR="003E2FA5" w:rsidRDefault="003E2FA5" w:rsidP="003E2FA5">
            <w:pPr>
              <w:rPr>
                <w:kern w:val="2"/>
                <w:szCs w:val="24"/>
              </w:rPr>
            </w:pPr>
            <w:r>
              <w:rPr>
                <w:kern w:val="2"/>
                <w:szCs w:val="24"/>
              </w:rPr>
              <w:t>1.2.9. Šalies atstovas</w:t>
            </w:r>
          </w:p>
        </w:tc>
        <w:tc>
          <w:tcPr>
            <w:tcW w:w="3510" w:type="dxa"/>
          </w:tcPr>
          <w:p w14:paraId="6AA5701A" w14:textId="77777777" w:rsidR="003E2FA5" w:rsidRDefault="003E2FA5" w:rsidP="003E2FA5">
            <w:pPr>
              <w:jc w:val="center"/>
              <w:rPr>
                <w:kern w:val="2"/>
                <w:szCs w:val="24"/>
              </w:rPr>
            </w:pPr>
          </w:p>
        </w:tc>
      </w:tr>
      <w:tr w:rsidR="003E2FA5" w14:paraId="21B1C29D" w14:textId="77777777">
        <w:tc>
          <w:tcPr>
            <w:tcW w:w="2808" w:type="dxa"/>
            <w:vMerge/>
          </w:tcPr>
          <w:p w14:paraId="6032661D" w14:textId="77777777" w:rsidR="003E2FA5" w:rsidRDefault="003E2FA5" w:rsidP="003E2FA5">
            <w:pPr>
              <w:rPr>
                <w:b/>
                <w:kern w:val="2"/>
                <w:szCs w:val="24"/>
              </w:rPr>
            </w:pPr>
          </w:p>
        </w:tc>
        <w:tc>
          <w:tcPr>
            <w:tcW w:w="3240" w:type="dxa"/>
          </w:tcPr>
          <w:p w14:paraId="08846265" w14:textId="77777777" w:rsidR="003E2FA5" w:rsidRDefault="003E2FA5" w:rsidP="003E2FA5">
            <w:pPr>
              <w:rPr>
                <w:kern w:val="2"/>
                <w:szCs w:val="24"/>
              </w:rPr>
            </w:pPr>
            <w:r>
              <w:rPr>
                <w:kern w:val="2"/>
                <w:szCs w:val="24"/>
              </w:rPr>
              <w:t>1.2.10. Atstovavimo pagrindas</w:t>
            </w:r>
          </w:p>
        </w:tc>
        <w:tc>
          <w:tcPr>
            <w:tcW w:w="3510" w:type="dxa"/>
          </w:tcPr>
          <w:p w14:paraId="59BF79D5" w14:textId="77777777" w:rsidR="003E2FA5" w:rsidRDefault="003E2FA5" w:rsidP="003E2FA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A34142" w14:paraId="15A7C904" w14:textId="77777777">
        <w:trPr>
          <w:trHeight w:val="300"/>
        </w:trPr>
        <w:tc>
          <w:tcPr>
            <w:tcW w:w="3094" w:type="dxa"/>
            <w:gridSpan w:val="2"/>
          </w:tcPr>
          <w:p w14:paraId="2DB817BF" w14:textId="77777777" w:rsidR="00A34142" w:rsidRDefault="00A34142" w:rsidP="00A34142">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4597958" w:rsidR="00A34142" w:rsidRDefault="00A34142" w:rsidP="00A34142">
            <w:pPr>
              <w:rPr>
                <w:color w:val="4472C4"/>
                <w:kern w:val="2"/>
                <w:szCs w:val="24"/>
              </w:rPr>
            </w:pPr>
            <w:r>
              <w:rPr>
                <w:color w:val="4472C4"/>
                <w:kern w:val="2"/>
                <w:szCs w:val="24"/>
              </w:rPr>
              <w:lastRenderedPageBreak/>
              <w:t>(nurodyti padalinį / skyrių, pareigas, vardą, pavardę, tel., el. paštą)</w:t>
            </w:r>
          </w:p>
        </w:tc>
      </w:tr>
      <w:tr w:rsidR="00A34142" w14:paraId="7B08F743" w14:textId="77777777">
        <w:trPr>
          <w:trHeight w:val="300"/>
        </w:trPr>
        <w:tc>
          <w:tcPr>
            <w:tcW w:w="3094" w:type="dxa"/>
            <w:gridSpan w:val="2"/>
          </w:tcPr>
          <w:p w14:paraId="60D76363" w14:textId="77777777" w:rsidR="00A34142" w:rsidRDefault="00A34142" w:rsidP="00A34142">
            <w:pPr>
              <w:rPr>
                <w:b/>
                <w:kern w:val="2"/>
                <w:szCs w:val="24"/>
              </w:rPr>
            </w:pPr>
            <w:r>
              <w:rPr>
                <w:b/>
                <w:kern w:val="2"/>
                <w:szCs w:val="24"/>
              </w:rPr>
              <w:t>2.2. Tiekėjo kontaktiniai asmenys, atsakingi už Sutarties vykdymą</w:t>
            </w:r>
          </w:p>
        </w:tc>
        <w:tc>
          <w:tcPr>
            <w:tcW w:w="6441" w:type="dxa"/>
            <w:gridSpan w:val="2"/>
          </w:tcPr>
          <w:p w14:paraId="420CAB00" w14:textId="279114FD" w:rsidR="00A34142" w:rsidRPr="00496429" w:rsidRDefault="00A34142" w:rsidP="00A34142">
            <w:pPr>
              <w:rPr>
                <w:kern w:val="2"/>
                <w:szCs w:val="24"/>
              </w:rPr>
            </w:pPr>
            <w:r>
              <w:rPr>
                <w:color w:val="4472C4"/>
                <w:kern w:val="2"/>
                <w:szCs w:val="24"/>
              </w:rPr>
              <w:t>(nurodyti padalinį / skyrių, pareigas, vardą, pavardę, tel., el. paštą)</w:t>
            </w:r>
          </w:p>
        </w:tc>
      </w:tr>
      <w:tr w:rsidR="00A34142" w14:paraId="5F38F90D" w14:textId="77777777">
        <w:trPr>
          <w:trHeight w:val="300"/>
        </w:trPr>
        <w:tc>
          <w:tcPr>
            <w:tcW w:w="9535" w:type="dxa"/>
            <w:gridSpan w:val="4"/>
          </w:tcPr>
          <w:p w14:paraId="2202C47F" w14:textId="77777777" w:rsidR="00A34142" w:rsidRDefault="00A34142" w:rsidP="00A34142">
            <w:pPr>
              <w:jc w:val="center"/>
              <w:rPr>
                <w:b/>
                <w:kern w:val="2"/>
                <w:szCs w:val="24"/>
              </w:rPr>
            </w:pPr>
            <w:r>
              <w:rPr>
                <w:b/>
                <w:kern w:val="2"/>
                <w:szCs w:val="24"/>
              </w:rPr>
              <w:t>3. SUTARTIES DALYKAS</w:t>
            </w:r>
          </w:p>
        </w:tc>
      </w:tr>
      <w:tr w:rsidR="00A34142" w14:paraId="0382195F" w14:textId="77777777">
        <w:trPr>
          <w:trHeight w:val="300"/>
        </w:trPr>
        <w:tc>
          <w:tcPr>
            <w:tcW w:w="3094" w:type="dxa"/>
            <w:gridSpan w:val="2"/>
          </w:tcPr>
          <w:p w14:paraId="27B75B6A" w14:textId="77777777" w:rsidR="00A34142" w:rsidRDefault="00A34142" w:rsidP="00A34142">
            <w:pPr>
              <w:rPr>
                <w:b/>
                <w:kern w:val="2"/>
                <w:szCs w:val="24"/>
              </w:rPr>
            </w:pPr>
            <w:r>
              <w:rPr>
                <w:b/>
                <w:kern w:val="2"/>
                <w:szCs w:val="24"/>
              </w:rPr>
              <w:t>3.1. Sutarties dalykas</w:t>
            </w:r>
          </w:p>
        </w:tc>
        <w:tc>
          <w:tcPr>
            <w:tcW w:w="6441" w:type="dxa"/>
            <w:gridSpan w:val="2"/>
          </w:tcPr>
          <w:p w14:paraId="6B1A8B94" w14:textId="5FE73979" w:rsidR="00A34142" w:rsidRPr="00740618" w:rsidRDefault="00A34142" w:rsidP="00A34142">
            <w:pPr>
              <w:rPr>
                <w:kern w:val="2"/>
                <w:szCs w:val="24"/>
              </w:rPr>
            </w:pPr>
            <w:r w:rsidRPr="00740618">
              <w:rPr>
                <w:kern w:val="2"/>
                <w:szCs w:val="24"/>
              </w:rPr>
              <w:t>Tiekėjas įsipareigoja Sutartyje numatytomis sąlygomis suteikti Pirkėjui Paslaugas – nuolatin</w:t>
            </w:r>
            <w:r>
              <w:rPr>
                <w:kern w:val="2"/>
                <w:szCs w:val="24"/>
              </w:rPr>
              <w:t>es</w:t>
            </w:r>
            <w:r w:rsidRPr="00740618">
              <w:rPr>
                <w:kern w:val="2"/>
                <w:szCs w:val="24"/>
              </w:rPr>
              <w:t xml:space="preserve"> keltuvų neįgaliesiems priežiūros ir remonto paslaugas (toliau – Paslaugos). </w:t>
            </w:r>
            <w:r w:rsidRPr="00740618">
              <w:rPr>
                <w:bCs/>
                <w:kern w:val="2"/>
                <w:szCs w:val="24"/>
              </w:rPr>
              <w:t>Paslaugų teikėjas šioje Sutartyje nustatytomis sąlygomis ir tvarka įsipareigoja pagal Užsakovo užsakymą suteikti jam šios Sutarties 1 priede nurodytas</w:t>
            </w:r>
            <w:r>
              <w:rPr>
                <w:bCs/>
                <w:kern w:val="2"/>
                <w:szCs w:val="24"/>
              </w:rPr>
              <w:t xml:space="preserve"> </w:t>
            </w:r>
            <w:r w:rsidRPr="00740618">
              <w:rPr>
                <w:bCs/>
                <w:kern w:val="2"/>
                <w:szCs w:val="24"/>
              </w:rPr>
              <w:t>Paslaugas, o Užsakovas įsipareigoja už kokybiškai suteiktas Paslaugas sumokėti Paslaugų teikėjui Sutartyje nustatytomis sąlygomis ir tvarka.</w:t>
            </w:r>
          </w:p>
          <w:p w14:paraId="27730B38" w14:textId="3BF9D98B" w:rsidR="00A34142" w:rsidRDefault="00A34142" w:rsidP="00A34142">
            <w:pPr>
              <w:rPr>
                <w:color w:val="000000"/>
                <w:kern w:val="2"/>
                <w:szCs w:val="24"/>
              </w:rPr>
            </w:pPr>
            <w:r w:rsidRPr="00740618">
              <w:rPr>
                <w:kern w:val="2"/>
                <w:szCs w:val="24"/>
              </w:rPr>
              <w:t>Išsamus Paslaugų aprašymas ir kiti reikalavimai teikiamoms Paslaugoms nustatyti Sutarties priede Nr. [1] „Techninė specifikacija“ (toliau – Techninė specifikacija) ir Sutarties priede Nr. [2] „</w:t>
            </w:r>
            <w:r w:rsidR="002E6DDB">
              <w:rPr>
                <w:kern w:val="2"/>
                <w:szCs w:val="24"/>
              </w:rPr>
              <w:t>Paslaugų įkainiai</w:t>
            </w:r>
            <w:r w:rsidRPr="00740618">
              <w:rPr>
                <w:kern w:val="2"/>
                <w:szCs w:val="24"/>
              </w:rPr>
              <w:t>“.</w:t>
            </w:r>
          </w:p>
        </w:tc>
      </w:tr>
      <w:tr w:rsidR="00A34142" w14:paraId="20C46499" w14:textId="77777777">
        <w:trPr>
          <w:trHeight w:val="300"/>
        </w:trPr>
        <w:tc>
          <w:tcPr>
            <w:tcW w:w="3094" w:type="dxa"/>
            <w:gridSpan w:val="2"/>
          </w:tcPr>
          <w:p w14:paraId="31140391" w14:textId="77777777" w:rsidR="00A34142" w:rsidRDefault="00A34142" w:rsidP="00A34142">
            <w:pPr>
              <w:rPr>
                <w:b/>
                <w:kern w:val="2"/>
                <w:szCs w:val="24"/>
              </w:rPr>
            </w:pPr>
            <w:r>
              <w:rPr>
                <w:b/>
                <w:kern w:val="2"/>
                <w:szCs w:val="24"/>
              </w:rPr>
              <w:t>3.2. Pirkimo pavadinimas ir numeris</w:t>
            </w:r>
          </w:p>
        </w:tc>
        <w:tc>
          <w:tcPr>
            <w:tcW w:w="6441" w:type="dxa"/>
            <w:gridSpan w:val="2"/>
          </w:tcPr>
          <w:p w14:paraId="67D99209" w14:textId="77777777" w:rsidR="00A34142" w:rsidRDefault="00A34142" w:rsidP="00A34142">
            <w:pPr>
              <w:rPr>
                <w:kern w:val="2"/>
                <w:szCs w:val="24"/>
              </w:rPr>
            </w:pPr>
          </w:p>
        </w:tc>
      </w:tr>
      <w:tr w:rsidR="00A34142" w14:paraId="5A252299" w14:textId="77777777">
        <w:trPr>
          <w:trHeight w:val="300"/>
        </w:trPr>
        <w:tc>
          <w:tcPr>
            <w:tcW w:w="3094" w:type="dxa"/>
            <w:gridSpan w:val="2"/>
          </w:tcPr>
          <w:p w14:paraId="295408B1" w14:textId="77777777" w:rsidR="00A34142" w:rsidRDefault="00A34142" w:rsidP="00A34142">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A34142" w:rsidRDefault="00A34142" w:rsidP="00A34142">
            <w:pPr>
              <w:rPr>
                <w:kern w:val="2"/>
                <w:szCs w:val="24"/>
              </w:rPr>
            </w:pPr>
            <w:r>
              <w:rPr>
                <w:kern w:val="2"/>
                <w:szCs w:val="24"/>
              </w:rPr>
              <w:t>Netaikoma</w:t>
            </w:r>
          </w:p>
          <w:p w14:paraId="12762990" w14:textId="55FDC9C0" w:rsidR="00A34142" w:rsidRDefault="00A34142" w:rsidP="00A34142">
            <w:pPr>
              <w:rPr>
                <w:kern w:val="2"/>
                <w:szCs w:val="24"/>
              </w:rPr>
            </w:pPr>
          </w:p>
        </w:tc>
      </w:tr>
      <w:tr w:rsidR="00A34142" w14:paraId="56639858" w14:textId="77777777">
        <w:trPr>
          <w:trHeight w:val="300"/>
        </w:trPr>
        <w:tc>
          <w:tcPr>
            <w:tcW w:w="9535" w:type="dxa"/>
            <w:gridSpan w:val="4"/>
          </w:tcPr>
          <w:p w14:paraId="5DAD24A4" w14:textId="77777777" w:rsidR="00A34142" w:rsidRDefault="00A34142" w:rsidP="00A3414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34142" w14:paraId="5CC6782A" w14:textId="77777777">
        <w:trPr>
          <w:trHeight w:val="300"/>
        </w:trPr>
        <w:tc>
          <w:tcPr>
            <w:tcW w:w="3094" w:type="dxa"/>
            <w:gridSpan w:val="2"/>
          </w:tcPr>
          <w:p w14:paraId="6BC959D5" w14:textId="7E79C5CD" w:rsidR="00A34142" w:rsidRPr="00496429" w:rsidRDefault="00A34142" w:rsidP="00A34142">
            <w:pPr>
              <w:rPr>
                <w:b/>
                <w:kern w:val="2"/>
                <w:szCs w:val="24"/>
              </w:rPr>
            </w:pPr>
            <w:r>
              <w:rPr>
                <w:b/>
                <w:kern w:val="2"/>
                <w:szCs w:val="24"/>
              </w:rPr>
              <w:t>4.1</w:t>
            </w:r>
            <w:r w:rsidR="008719D0">
              <w:rPr>
                <w:b/>
                <w:kern w:val="2"/>
                <w:szCs w:val="24"/>
              </w:rPr>
              <w:t xml:space="preserve">. </w:t>
            </w:r>
            <w:r w:rsidR="008719D0">
              <w:rPr>
                <w:b/>
                <w:szCs w:val="24"/>
              </w:rPr>
              <w:t>Paslaugų</w:t>
            </w:r>
            <w:r w:rsidR="008719D0">
              <w:rPr>
                <w:b/>
                <w:kern w:val="2"/>
                <w:szCs w:val="24"/>
              </w:rPr>
              <w:t xml:space="preserve"> </w:t>
            </w:r>
            <w:r w:rsidR="008719D0">
              <w:rPr>
                <w:b/>
                <w:szCs w:val="24"/>
              </w:rPr>
              <w:t>suteikimo</w:t>
            </w:r>
            <w:r w:rsidR="008719D0">
              <w:rPr>
                <w:b/>
                <w:kern w:val="2"/>
                <w:szCs w:val="24"/>
              </w:rPr>
              <w:t xml:space="preserve"> terminai, kai </w:t>
            </w:r>
            <w:r w:rsidR="008719D0">
              <w:rPr>
                <w:b/>
                <w:szCs w:val="24"/>
              </w:rPr>
              <w:t>Paslaugos</w:t>
            </w:r>
            <w:r w:rsidR="008719D0">
              <w:rPr>
                <w:b/>
                <w:kern w:val="2"/>
                <w:szCs w:val="24"/>
              </w:rPr>
              <w:t xml:space="preserve"> </w:t>
            </w:r>
            <w:r w:rsidR="008719D0">
              <w:rPr>
                <w:b/>
                <w:szCs w:val="24"/>
              </w:rPr>
              <w:t>teikiamos</w:t>
            </w:r>
            <w:r w:rsidR="008719D0">
              <w:rPr>
                <w:b/>
                <w:kern w:val="2"/>
                <w:szCs w:val="24"/>
              </w:rPr>
              <w:t xml:space="preserve"> </w:t>
            </w:r>
            <w:r w:rsidR="008719D0">
              <w:rPr>
                <w:b/>
                <w:szCs w:val="24"/>
              </w:rPr>
              <w:t>etapais</w:t>
            </w:r>
          </w:p>
        </w:tc>
        <w:tc>
          <w:tcPr>
            <w:tcW w:w="6441" w:type="dxa"/>
            <w:gridSpan w:val="2"/>
          </w:tcPr>
          <w:p w14:paraId="283740F3" w14:textId="77777777" w:rsidR="007634A1" w:rsidRPr="00740618" w:rsidRDefault="00097F8C" w:rsidP="007634A1">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007634A1" w:rsidRPr="00740618">
              <w:rPr>
                <w:szCs w:val="24"/>
              </w:rPr>
              <w:t>Techninėje specifikacijoje nustatytais terminais ir sąlygomis.</w:t>
            </w:r>
          </w:p>
          <w:p w14:paraId="07290000" w14:textId="6AC3682A" w:rsidR="00097F8C" w:rsidRDefault="00097F8C" w:rsidP="00097F8C">
            <w:pPr>
              <w:rPr>
                <w:szCs w:val="24"/>
              </w:rPr>
            </w:pPr>
          </w:p>
          <w:p w14:paraId="36B51A80" w14:textId="7088D347" w:rsidR="00A34142" w:rsidRDefault="00A34142" w:rsidP="007634A1">
            <w:pPr>
              <w:rPr>
                <w:color w:val="4472C4"/>
                <w:szCs w:val="24"/>
              </w:rPr>
            </w:pPr>
          </w:p>
        </w:tc>
      </w:tr>
      <w:tr w:rsidR="00A34142" w14:paraId="445BEF51" w14:textId="77777777">
        <w:trPr>
          <w:trHeight w:val="300"/>
        </w:trPr>
        <w:tc>
          <w:tcPr>
            <w:tcW w:w="3094" w:type="dxa"/>
            <w:gridSpan w:val="2"/>
          </w:tcPr>
          <w:p w14:paraId="0CD01515" w14:textId="580AC43E" w:rsidR="00A34142" w:rsidRDefault="00A34142" w:rsidP="00A34142">
            <w:pPr>
              <w:rPr>
                <w:b/>
                <w:kern w:val="2"/>
                <w:szCs w:val="24"/>
              </w:rPr>
            </w:pPr>
            <w:r>
              <w:rPr>
                <w:b/>
                <w:kern w:val="2"/>
                <w:szCs w:val="24"/>
              </w:rPr>
              <w:t>4.2. Paslaugų / jų dalies / etapo / periodo suteikimo termino pratęsimas</w:t>
            </w:r>
          </w:p>
        </w:tc>
        <w:tc>
          <w:tcPr>
            <w:tcW w:w="6441" w:type="dxa"/>
            <w:gridSpan w:val="2"/>
          </w:tcPr>
          <w:p w14:paraId="0750ECCF" w14:textId="77777777" w:rsidR="00A34142" w:rsidRDefault="00A34142" w:rsidP="00A34142">
            <w:pPr>
              <w:jc w:val="both"/>
              <w:rPr>
                <w:kern w:val="2"/>
                <w:szCs w:val="24"/>
              </w:rPr>
            </w:pPr>
            <w:r>
              <w:rPr>
                <w:kern w:val="2"/>
                <w:szCs w:val="24"/>
              </w:rPr>
              <w:t>Netaikoma</w:t>
            </w:r>
          </w:p>
          <w:p w14:paraId="6DCF4A22" w14:textId="42215F85" w:rsidR="00A34142" w:rsidRDefault="00A34142" w:rsidP="00A34142">
            <w:pPr>
              <w:rPr>
                <w:szCs w:val="24"/>
              </w:rPr>
            </w:pPr>
          </w:p>
        </w:tc>
      </w:tr>
      <w:tr w:rsidR="00A34142" w14:paraId="1B23F72E" w14:textId="77777777">
        <w:trPr>
          <w:trHeight w:val="300"/>
        </w:trPr>
        <w:tc>
          <w:tcPr>
            <w:tcW w:w="3094" w:type="dxa"/>
            <w:gridSpan w:val="2"/>
          </w:tcPr>
          <w:p w14:paraId="15F8BEBC" w14:textId="77777777" w:rsidR="00A34142" w:rsidRDefault="00A34142" w:rsidP="00A34142">
            <w:pPr>
              <w:rPr>
                <w:b/>
                <w:kern w:val="2"/>
                <w:szCs w:val="24"/>
              </w:rPr>
            </w:pPr>
            <w:r>
              <w:rPr>
                <w:b/>
                <w:kern w:val="2"/>
                <w:szCs w:val="24"/>
              </w:rPr>
              <w:t>4.3. Užsakymų teikimo tvarka</w:t>
            </w:r>
          </w:p>
        </w:tc>
        <w:tc>
          <w:tcPr>
            <w:tcW w:w="6441" w:type="dxa"/>
            <w:gridSpan w:val="2"/>
          </w:tcPr>
          <w:p w14:paraId="02B9F0A4" w14:textId="77777777" w:rsidR="00A34142" w:rsidRDefault="00A34142" w:rsidP="00A34142">
            <w:pPr>
              <w:rPr>
                <w:szCs w:val="24"/>
              </w:rPr>
            </w:pPr>
            <w:r>
              <w:rPr>
                <w:szCs w:val="24"/>
              </w:rPr>
              <w:t>Netaikoma</w:t>
            </w:r>
          </w:p>
          <w:p w14:paraId="15D80427" w14:textId="155A50C7" w:rsidR="00A34142" w:rsidRDefault="00A34142" w:rsidP="00A34142">
            <w:pPr>
              <w:rPr>
                <w:szCs w:val="24"/>
              </w:rPr>
            </w:pPr>
          </w:p>
        </w:tc>
      </w:tr>
      <w:tr w:rsidR="00A34142"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94A617D" w:rsidR="00A34142" w:rsidRPr="00496429" w:rsidRDefault="00A34142" w:rsidP="00A3414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E61E3D2" w:rsidR="00A34142" w:rsidRDefault="00A34142" w:rsidP="00A34142">
            <w:pPr>
              <w:rPr>
                <w:szCs w:val="24"/>
              </w:rPr>
            </w:pPr>
            <w:r>
              <w:rPr>
                <w:kern w:val="2"/>
                <w:szCs w:val="24"/>
              </w:rPr>
              <w:t>Netaikoma</w:t>
            </w:r>
          </w:p>
        </w:tc>
      </w:tr>
      <w:tr w:rsidR="00A34142" w14:paraId="6A12AB7F" w14:textId="77777777">
        <w:trPr>
          <w:trHeight w:val="300"/>
        </w:trPr>
        <w:tc>
          <w:tcPr>
            <w:tcW w:w="3094" w:type="dxa"/>
            <w:gridSpan w:val="2"/>
          </w:tcPr>
          <w:p w14:paraId="5257C9B8" w14:textId="77777777" w:rsidR="00A34142" w:rsidRDefault="00A34142" w:rsidP="00A34142">
            <w:pPr>
              <w:rPr>
                <w:b/>
                <w:kern w:val="2"/>
                <w:szCs w:val="24"/>
              </w:rPr>
            </w:pPr>
            <w:r>
              <w:rPr>
                <w:b/>
                <w:kern w:val="2"/>
                <w:szCs w:val="24"/>
              </w:rPr>
              <w:lastRenderedPageBreak/>
              <w:t>4.5. Pateikiami dokumentai</w:t>
            </w:r>
          </w:p>
        </w:tc>
        <w:tc>
          <w:tcPr>
            <w:tcW w:w="6441" w:type="dxa"/>
            <w:gridSpan w:val="2"/>
          </w:tcPr>
          <w:p w14:paraId="0CE28B9D" w14:textId="3D68E132" w:rsidR="00A34142" w:rsidRDefault="00A34142" w:rsidP="00A34142">
            <w:pPr>
              <w:rPr>
                <w:szCs w:val="24"/>
              </w:rPr>
            </w:pPr>
            <w:r w:rsidRPr="00496429">
              <w:rPr>
                <w:kern w:val="2"/>
                <w:szCs w:val="24"/>
              </w:rPr>
              <w:t>Turi būti pateikiami šie dokumentai: Paslaugų perdavimo-priėmimo aktas ir Sąskaita. Tiekėjui nepateikus nurodytų dokumentų, laikoma, kad Paslaugos neatitinka Sutartyje nustatytų reikalavimų.</w:t>
            </w:r>
          </w:p>
        </w:tc>
      </w:tr>
      <w:tr w:rsidR="00A34142" w14:paraId="5BCB922D" w14:textId="77777777">
        <w:trPr>
          <w:trHeight w:val="300"/>
        </w:trPr>
        <w:tc>
          <w:tcPr>
            <w:tcW w:w="9535" w:type="dxa"/>
            <w:gridSpan w:val="4"/>
          </w:tcPr>
          <w:p w14:paraId="694A2072" w14:textId="77777777" w:rsidR="00A34142" w:rsidRDefault="00A34142" w:rsidP="00A34142">
            <w:pPr>
              <w:jc w:val="center"/>
              <w:rPr>
                <w:b/>
                <w:kern w:val="2"/>
                <w:szCs w:val="24"/>
              </w:rPr>
            </w:pPr>
            <w:r>
              <w:rPr>
                <w:b/>
                <w:kern w:val="2"/>
                <w:szCs w:val="24"/>
              </w:rPr>
              <w:t>5. SUTARTIES KAINA IR ATSISKAITYMO TVARKA</w:t>
            </w:r>
          </w:p>
        </w:tc>
      </w:tr>
      <w:tr w:rsidR="00A34142" w14:paraId="52F3204D" w14:textId="77777777">
        <w:trPr>
          <w:trHeight w:val="300"/>
        </w:trPr>
        <w:tc>
          <w:tcPr>
            <w:tcW w:w="3094" w:type="dxa"/>
            <w:gridSpan w:val="2"/>
          </w:tcPr>
          <w:p w14:paraId="2BB39D3E" w14:textId="77777777" w:rsidR="00A34142" w:rsidRDefault="00A34142" w:rsidP="00A34142">
            <w:pPr>
              <w:rPr>
                <w:b/>
                <w:kern w:val="2"/>
                <w:szCs w:val="24"/>
              </w:rPr>
            </w:pPr>
            <w:r>
              <w:rPr>
                <w:b/>
                <w:kern w:val="2"/>
                <w:szCs w:val="24"/>
              </w:rPr>
              <w:t>5.1. Sutarčiai taikomas kainos apskaičiavimo būdas</w:t>
            </w:r>
          </w:p>
        </w:tc>
        <w:tc>
          <w:tcPr>
            <w:tcW w:w="6441" w:type="dxa"/>
            <w:gridSpan w:val="2"/>
          </w:tcPr>
          <w:p w14:paraId="36C579A3" w14:textId="77777777" w:rsidR="00A34142" w:rsidRDefault="00A34142" w:rsidP="00A34142">
            <w:pPr>
              <w:rPr>
                <w:kern w:val="2"/>
                <w:szCs w:val="24"/>
              </w:rPr>
            </w:pPr>
            <w:r>
              <w:rPr>
                <w:kern w:val="2"/>
                <w:szCs w:val="24"/>
              </w:rPr>
              <w:t>Fiksuoto įkainio kainodara</w:t>
            </w:r>
          </w:p>
          <w:p w14:paraId="1199C3A4" w14:textId="7330EB72" w:rsidR="00A34142" w:rsidRDefault="00A34142" w:rsidP="00A34142">
            <w:pPr>
              <w:rPr>
                <w:color w:val="4472C4"/>
                <w:kern w:val="2"/>
                <w:szCs w:val="24"/>
              </w:rPr>
            </w:pPr>
          </w:p>
        </w:tc>
      </w:tr>
      <w:tr w:rsidR="00A34142" w14:paraId="5257CF03" w14:textId="77777777">
        <w:trPr>
          <w:trHeight w:val="300"/>
        </w:trPr>
        <w:tc>
          <w:tcPr>
            <w:tcW w:w="3094" w:type="dxa"/>
            <w:gridSpan w:val="2"/>
          </w:tcPr>
          <w:p w14:paraId="00865816" w14:textId="77777777" w:rsidR="00A34142" w:rsidRDefault="00A34142" w:rsidP="00A34142">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F81537F" w14:textId="77777777" w:rsidR="00A34142" w:rsidRDefault="00A34142" w:rsidP="00A34142">
            <w:pPr>
              <w:rPr>
                <w:b/>
                <w:kern w:val="2"/>
                <w:szCs w:val="24"/>
              </w:rPr>
            </w:pPr>
          </w:p>
        </w:tc>
        <w:tc>
          <w:tcPr>
            <w:tcW w:w="6441" w:type="dxa"/>
            <w:gridSpan w:val="2"/>
          </w:tcPr>
          <w:p w14:paraId="5F84E435" w14:textId="77777777" w:rsidR="00A34142" w:rsidRDefault="00A34142" w:rsidP="00A34142">
            <w:pPr>
              <w:rPr>
                <w:szCs w:val="24"/>
              </w:rPr>
            </w:pPr>
            <w:r>
              <w:rPr>
                <w:kern w:val="2"/>
                <w:szCs w:val="24"/>
              </w:rPr>
              <w:t xml:space="preserve">Pradinės Sutarties vertė yra </w:t>
            </w:r>
            <w:r w:rsidRPr="00740618">
              <w:rPr>
                <w:kern w:val="2"/>
                <w:szCs w:val="24"/>
              </w:rPr>
              <w:t xml:space="preserve">33 051,85 Eur (trisdešimt trys tūkstančiai penkiasdešimt vienas euras 85 ct) </w:t>
            </w:r>
            <w:r>
              <w:rPr>
                <w:kern w:val="2"/>
                <w:szCs w:val="24"/>
              </w:rPr>
              <w:t>be PVM.</w:t>
            </w:r>
          </w:p>
          <w:p w14:paraId="0833A624" w14:textId="77777777" w:rsidR="00A34142" w:rsidRDefault="00A34142" w:rsidP="00A34142">
            <w:pPr>
              <w:rPr>
                <w:szCs w:val="24"/>
              </w:rPr>
            </w:pPr>
            <w:r>
              <w:rPr>
                <w:kern w:val="2"/>
                <w:szCs w:val="24"/>
              </w:rPr>
              <w:t xml:space="preserve">PVM sudaro </w:t>
            </w:r>
            <w:r w:rsidRPr="00740618">
              <w:rPr>
                <w:kern w:val="2"/>
                <w:szCs w:val="24"/>
              </w:rPr>
              <w:t>6 942,15 Eur (šeši tūkstančiai devyni šimtai keturiasdešimt du eurai 15 ct).</w:t>
            </w:r>
          </w:p>
          <w:p w14:paraId="4079613C" w14:textId="77777777" w:rsidR="00A34142" w:rsidRDefault="00A34142" w:rsidP="00A34142">
            <w:pPr>
              <w:rPr>
                <w:szCs w:val="24"/>
              </w:rPr>
            </w:pPr>
            <w:r>
              <w:rPr>
                <w:kern w:val="2"/>
                <w:szCs w:val="24"/>
              </w:rPr>
              <w:t xml:space="preserve">Sutarties kaina yra </w:t>
            </w:r>
            <w:r w:rsidRPr="00740618">
              <w:rPr>
                <w:kern w:val="2"/>
                <w:szCs w:val="24"/>
              </w:rPr>
              <w:t xml:space="preserve">40 000 Eur (keturiasdešimt tūkstančių eurų) su PVM. </w:t>
            </w:r>
          </w:p>
          <w:p w14:paraId="0B941072" w14:textId="77777777" w:rsidR="00A34142" w:rsidRDefault="00A34142" w:rsidP="00A34142">
            <w:pPr>
              <w:rPr>
                <w:kern w:val="2"/>
                <w:szCs w:val="24"/>
              </w:rPr>
            </w:pPr>
          </w:p>
          <w:p w14:paraId="4A478A21" w14:textId="77777777" w:rsidR="00A34142" w:rsidRDefault="00A34142" w:rsidP="00A34142">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740618">
              <w:rPr>
                <w:color w:val="000000"/>
                <w:kern w:val="2"/>
                <w:szCs w:val="24"/>
              </w:rPr>
              <w:t>.</w:t>
            </w:r>
            <w:r w:rsidRPr="00740618">
              <w:rPr>
                <w:kern w:val="2"/>
                <w:szCs w:val="24"/>
              </w:rPr>
              <w:t xml:space="preserve"> [2]</w:t>
            </w:r>
            <w:r>
              <w:rPr>
                <w:kern w:val="2"/>
                <w:szCs w:val="24"/>
              </w:rPr>
              <w:t xml:space="preserve"> </w:t>
            </w:r>
            <w:r>
              <w:rPr>
                <w:color w:val="000000"/>
                <w:kern w:val="2"/>
                <w:szCs w:val="24"/>
              </w:rPr>
              <w:t>nurodytais įkainiais, neviršijant Sutarties kainos. Sutartyje arba jos priede Nr</w:t>
            </w:r>
            <w:r w:rsidRPr="00740618">
              <w:rPr>
                <w:color w:val="000000"/>
                <w:kern w:val="2"/>
                <w:szCs w:val="24"/>
              </w:rPr>
              <w:t xml:space="preserve">. </w:t>
            </w:r>
            <w:r w:rsidRPr="00740618">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3F6CF74B" w14:textId="77777777" w:rsidR="00A34142" w:rsidRDefault="00A34142" w:rsidP="00A34142">
            <w:pPr>
              <w:rPr>
                <w:color w:val="4472C4"/>
                <w:kern w:val="2"/>
                <w:szCs w:val="24"/>
              </w:rPr>
            </w:pPr>
          </w:p>
        </w:tc>
      </w:tr>
      <w:tr w:rsidR="00A34142" w14:paraId="267D47BF" w14:textId="77777777">
        <w:trPr>
          <w:trHeight w:val="300"/>
        </w:trPr>
        <w:tc>
          <w:tcPr>
            <w:tcW w:w="3094" w:type="dxa"/>
            <w:gridSpan w:val="2"/>
          </w:tcPr>
          <w:p w14:paraId="46985E13" w14:textId="2ABB0E13" w:rsidR="00A34142" w:rsidRDefault="00A34142" w:rsidP="00A34142">
            <w:pPr>
              <w:rPr>
                <w:b/>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p w14:paraId="5E5DEA20" w14:textId="77777777" w:rsidR="00A34142" w:rsidRDefault="00A34142" w:rsidP="00A34142">
            <w:pPr>
              <w:rPr>
                <w:b/>
                <w:kern w:val="2"/>
                <w:szCs w:val="24"/>
              </w:rPr>
            </w:pPr>
          </w:p>
          <w:p w14:paraId="53EBA4B1" w14:textId="77777777" w:rsidR="00A34142" w:rsidRDefault="00A34142" w:rsidP="00A34142">
            <w:pPr>
              <w:rPr>
                <w:kern w:val="2"/>
                <w:szCs w:val="24"/>
              </w:rPr>
            </w:pPr>
          </w:p>
        </w:tc>
        <w:tc>
          <w:tcPr>
            <w:tcW w:w="6441" w:type="dxa"/>
            <w:gridSpan w:val="2"/>
          </w:tcPr>
          <w:p w14:paraId="3568C7F7" w14:textId="77777777" w:rsidR="00A34142" w:rsidRPr="00ED75F0" w:rsidRDefault="00A34142" w:rsidP="00A34142">
            <w:pPr>
              <w:rPr>
                <w:color w:val="4472C4"/>
                <w:kern w:val="2"/>
                <w:szCs w:val="24"/>
              </w:rPr>
            </w:pPr>
            <w:r w:rsidRPr="00ED75F0">
              <w:rPr>
                <w:kern w:val="2"/>
                <w:szCs w:val="24"/>
              </w:rPr>
              <w:t>Sutarties įkainiai bus perskaičiuojami:</w:t>
            </w:r>
          </w:p>
          <w:p w14:paraId="0FCC1B03" w14:textId="77777777" w:rsidR="00A34142" w:rsidRPr="00ED75F0" w:rsidRDefault="00A34142" w:rsidP="00A34142">
            <w:pPr>
              <w:rPr>
                <w:kern w:val="2"/>
                <w:szCs w:val="24"/>
              </w:rPr>
            </w:pPr>
            <w:r w:rsidRPr="00ED75F0">
              <w:rPr>
                <w:kern w:val="2"/>
                <w:szCs w:val="24"/>
              </w:rPr>
              <w:t>5.3.1. dėl PVM tarifo pasikeitimo;</w:t>
            </w:r>
          </w:p>
          <w:p w14:paraId="662EA503" w14:textId="2434F21F" w:rsidR="00A34142" w:rsidRDefault="00A34142" w:rsidP="00A34142">
            <w:pPr>
              <w:rPr>
                <w:color w:val="FF0000"/>
                <w:kern w:val="2"/>
                <w:szCs w:val="24"/>
              </w:rPr>
            </w:pPr>
            <w:r w:rsidRPr="00ED75F0">
              <w:rPr>
                <w:kern w:val="2"/>
                <w:szCs w:val="24"/>
              </w:rPr>
              <w:t>5.3.2. dėl kitų mokesčių, lemiančių P</w:t>
            </w:r>
            <w:r w:rsidRPr="00ED75F0">
              <w:rPr>
                <w:szCs w:val="24"/>
              </w:rPr>
              <w:t>aslaugų</w:t>
            </w:r>
            <w:r w:rsidRPr="00ED75F0">
              <w:rPr>
                <w:kern w:val="2"/>
                <w:szCs w:val="24"/>
              </w:rPr>
              <w:t xml:space="preserve"> įkainių pokytį, pasikeitimo (nurodyti mokesčius, dėl kurių bus atliekamas perskaičiavimas);</w:t>
            </w:r>
          </w:p>
        </w:tc>
      </w:tr>
      <w:tr w:rsidR="00A34142" w14:paraId="493E8FAB" w14:textId="77777777">
        <w:trPr>
          <w:trHeight w:val="300"/>
        </w:trPr>
        <w:tc>
          <w:tcPr>
            <w:tcW w:w="3094" w:type="dxa"/>
            <w:gridSpan w:val="2"/>
          </w:tcPr>
          <w:p w14:paraId="2F363431" w14:textId="50D69307" w:rsidR="00A34142" w:rsidRDefault="00A34142" w:rsidP="00A34142">
            <w:pPr>
              <w:rPr>
                <w:b/>
                <w:kern w:val="2"/>
                <w:szCs w:val="24"/>
              </w:rPr>
            </w:pPr>
            <w:r>
              <w:rPr>
                <w:b/>
                <w:kern w:val="2"/>
                <w:szCs w:val="24"/>
              </w:rPr>
              <w:t>5.3.1. Sutarties įkainių peržiūra dėl PVM tarifo pasikeitimo</w:t>
            </w:r>
          </w:p>
        </w:tc>
        <w:tc>
          <w:tcPr>
            <w:tcW w:w="6441" w:type="dxa"/>
            <w:gridSpan w:val="2"/>
          </w:tcPr>
          <w:p w14:paraId="5A7115C2" w14:textId="77777777" w:rsidR="00A34142" w:rsidRDefault="00A34142" w:rsidP="00A3414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3F5CA392" w14:textId="77777777" w:rsidR="00A34142" w:rsidRDefault="00A34142" w:rsidP="00A34142">
            <w:pPr>
              <w:rPr>
                <w:kern w:val="2"/>
                <w:szCs w:val="24"/>
              </w:rPr>
            </w:pPr>
          </w:p>
          <w:p w14:paraId="20571E9F" w14:textId="5FFBE7B0" w:rsidR="00A34142" w:rsidRDefault="00A34142" w:rsidP="00A34142">
            <w:pPr>
              <w:rPr>
                <w:szCs w:val="24"/>
              </w:rPr>
            </w:pPr>
            <w:r>
              <w:rPr>
                <w:kern w:val="2"/>
                <w:szCs w:val="24"/>
              </w:rPr>
              <w:t>Perskaičiuota (-i) Sutarties įkainiai įforminama (-i) Susitarimu ir turi būti taikoma (-i) nuo naujo PVM įvedimo datos (nepriklausomai nuo to, kada pasirašytas Susitarimas).</w:t>
            </w:r>
          </w:p>
        </w:tc>
      </w:tr>
      <w:tr w:rsidR="00A34142" w14:paraId="664B1697" w14:textId="77777777">
        <w:trPr>
          <w:trHeight w:val="300"/>
        </w:trPr>
        <w:tc>
          <w:tcPr>
            <w:tcW w:w="3094" w:type="dxa"/>
            <w:gridSpan w:val="2"/>
          </w:tcPr>
          <w:p w14:paraId="001A6369" w14:textId="7D6766E1" w:rsidR="00A34142" w:rsidRDefault="00A34142" w:rsidP="00A34142">
            <w:pPr>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2BDA042C" w14:textId="77777777" w:rsidR="00A34142" w:rsidRPr="00496429" w:rsidRDefault="00A34142" w:rsidP="00A34142">
            <w:pPr>
              <w:rPr>
                <w:kern w:val="2"/>
                <w:szCs w:val="24"/>
              </w:rPr>
            </w:pPr>
            <w:r w:rsidRPr="00496429">
              <w:rPr>
                <w:kern w:val="2"/>
                <w:szCs w:val="24"/>
              </w:rPr>
              <w:t>Jeigu Sutarties vykdymo metu pasikeičia kitų (ne PVM) mokesčių, lemiančių Tiekėjo teikiamų Paslaugų Sutartyje nurodytos įkainių pokytį, mokėjimą reglamentuojantys teisės aktai (pavyzdžiui, dėl akcizų pokyčių ir pan.), Sutartyje nurodyta Sutarties įkainiai perskaičiuojami juos didinant arba mažinant. Peržiūra įforminama Susitarimu, kuris tampa neatskiriama Sutarties dalimi.</w:t>
            </w:r>
          </w:p>
          <w:p w14:paraId="65DEE2AD" w14:textId="77777777" w:rsidR="00A34142" w:rsidRPr="00496429" w:rsidRDefault="00A34142" w:rsidP="00A34142">
            <w:pPr>
              <w:rPr>
                <w:kern w:val="2"/>
                <w:szCs w:val="24"/>
              </w:rPr>
            </w:pPr>
          </w:p>
          <w:p w14:paraId="5772B308" w14:textId="32AAE6C2" w:rsidR="00A34142" w:rsidRDefault="00A34142" w:rsidP="00A34142">
            <w:pPr>
              <w:rPr>
                <w:szCs w:val="24"/>
              </w:rPr>
            </w:pPr>
            <w:r w:rsidRPr="00496429">
              <w:rPr>
                <w:kern w:val="2"/>
                <w:szCs w:val="24"/>
              </w:rPr>
              <w:t xml:space="preserve">Perskaičiuota (-as) Sutarties įkainis taikoma (-as) tik tai Paslaugų daliai, kuri bus teikiama nuo Sutarties Šalies prašymo peržiūrėti kainą pateikimo dienos, ir tik tuo atveju, jei Paslaugų </w:t>
            </w:r>
            <w:r w:rsidRPr="00496429">
              <w:rPr>
                <w:kern w:val="2"/>
                <w:szCs w:val="24"/>
              </w:rPr>
              <w:lastRenderedPageBreak/>
              <w:t>dalies kainos dedamąją, paveiktą mokesčių pokyčio, galima aiškiai išskirti pagal Sutarties kainodarą.</w:t>
            </w:r>
          </w:p>
        </w:tc>
      </w:tr>
      <w:tr w:rsidR="00A34142" w14:paraId="022882B0" w14:textId="77777777">
        <w:trPr>
          <w:trHeight w:val="300"/>
        </w:trPr>
        <w:tc>
          <w:tcPr>
            <w:tcW w:w="3094" w:type="dxa"/>
            <w:gridSpan w:val="2"/>
          </w:tcPr>
          <w:p w14:paraId="6060A47B" w14:textId="77BFAC85" w:rsidR="00A34142" w:rsidRDefault="00A34142" w:rsidP="00A34142">
            <w:pPr>
              <w:rPr>
                <w:bCs/>
                <w:kern w:val="2"/>
                <w:szCs w:val="24"/>
              </w:rPr>
            </w:pPr>
            <w:r>
              <w:rPr>
                <w:b/>
                <w:kern w:val="2"/>
                <w:szCs w:val="24"/>
              </w:rPr>
              <w:lastRenderedPageBreak/>
              <w:t>5.3.3. Sutarties įkainių peržiūra dėl kainų lygio pokyčio</w:t>
            </w:r>
          </w:p>
          <w:p w14:paraId="34D2BE09" w14:textId="0F4A577D" w:rsidR="00A34142" w:rsidRDefault="00A34142" w:rsidP="00A34142">
            <w:pPr>
              <w:rPr>
                <w:b/>
                <w:kern w:val="2"/>
                <w:szCs w:val="24"/>
              </w:rPr>
            </w:pPr>
          </w:p>
        </w:tc>
        <w:tc>
          <w:tcPr>
            <w:tcW w:w="6441" w:type="dxa"/>
            <w:gridSpan w:val="2"/>
          </w:tcPr>
          <w:p w14:paraId="569A7A65"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 xml:space="preserve">5.3.3.1. Bet kuri Sutarties Šalis Sutarties galiojimo metu turi teisę inicijuoti Sutarties įkainių peržiūrą (keitimą) ne anksčiau kaip po 12 (dvylika)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7F565652"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5.3.3.2. Sutarties įkainiai peržiūrimi tik tai Sutarties daliai, kuri nėra išpirkta, t. y. Paslaugoms, kurios nėra priimtos ir apmokėtos. Vėlesnė Sutarties įkainių peržiūra negali apimti laikotarpio, už kurį jau buvo atlikta peržiūra.</w:t>
            </w:r>
          </w:p>
          <w:p w14:paraId="2E3A7BA1"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5.3.3.3. Jeigu Paslaugų teikimas vėluoja dėl Tiekėjo kaltės, uždelstų suteikti Paslaugų įkainiai nėra perskaičiuojami dėl kainų lygio kilimo (gali būti mažinami, tačiau negali būti didinami).</w:t>
            </w:r>
          </w:p>
          <w:p w14:paraId="14A5A270"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1555916"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24775E3"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5.3.3.6. Nauja Sutarties įkainiai apskaičiuojami pagal žemiau pateiktą formulę:</w:t>
            </w:r>
          </w:p>
          <w:p w14:paraId="7A825795" w14:textId="77777777" w:rsidR="00A34142" w:rsidRPr="00496429" w:rsidRDefault="00A34142" w:rsidP="00A34142">
            <w:pPr>
              <w:jc w:val="both"/>
              <w:textAlignment w:val="baseline"/>
              <w:rPr>
                <w:color w:val="000000"/>
                <w:kern w:val="2"/>
                <w:szCs w:val="24"/>
                <w:shd w:val="clear" w:color="auto" w:fill="FFFFFF"/>
              </w:rPr>
            </w:pPr>
          </w:p>
          <w:p w14:paraId="7566F253" w14:textId="306E2A17" w:rsidR="00A34142" w:rsidRPr="00496429" w:rsidRDefault="00000000" w:rsidP="00A34142">
            <w:pPr>
              <w:jc w:val="both"/>
              <w:textAlignment w:val="baseline"/>
              <w:rPr>
                <w:color w:val="000000"/>
                <w:kern w:val="2"/>
                <w:szCs w:val="24"/>
                <w:shd w:val="clear" w:color="auto" w:fill="FFFFFF"/>
              </w:rPr>
            </w:pPr>
            <m:oMath>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a</m:t>
                  </m:r>
                </m:e>
                <m:sub>
                  <m:r>
                    <m:rPr>
                      <m:sty m:val="p"/>
                    </m:rPr>
                    <w:rPr>
                      <w:rFonts w:ascii="Cambria Math" w:hAnsi="Cambria Math"/>
                      <w:color w:val="000000"/>
                      <w:kern w:val="2"/>
                      <w:szCs w:val="24"/>
                      <w:shd w:val="clear" w:color="auto" w:fill="FFFFFF"/>
                    </w:rPr>
                    <m:t>1</m:t>
                  </m:r>
                </m:sub>
              </m:sSub>
              <m:r>
                <m:rPr>
                  <m:sty m:val="p"/>
                </m:rPr>
                <w:rPr>
                  <w:rFonts w:ascii="Cambria Math" w:hAnsi="Cambria Math"/>
                  <w:color w:val="000000"/>
                  <w:kern w:val="2"/>
                  <w:szCs w:val="24"/>
                  <w:shd w:val="clear" w:color="auto" w:fill="FFFFFF"/>
                </w:rPr>
                <m:t>=a+</m:t>
              </m:r>
              <m:d>
                <m:dPr>
                  <m:ctrlPr>
                    <w:rPr>
                      <w:rFonts w:ascii="Cambria Math" w:hAnsi="Cambria Math"/>
                      <w:color w:val="000000"/>
                      <w:kern w:val="2"/>
                      <w:szCs w:val="24"/>
                      <w:shd w:val="clear" w:color="auto" w:fill="FFFFFF"/>
                    </w:rPr>
                  </m:ctrlPr>
                </m:dPr>
                <m:e>
                  <m:f>
                    <m:fPr>
                      <m:ctrlPr>
                        <w:rPr>
                          <w:rFonts w:ascii="Cambria Math" w:hAnsi="Cambria Math"/>
                          <w:color w:val="000000"/>
                          <w:kern w:val="2"/>
                          <w:szCs w:val="24"/>
                          <w:shd w:val="clear" w:color="auto" w:fill="FFFFFF"/>
                        </w:rPr>
                      </m:ctrlPr>
                    </m:fPr>
                    <m:num>
                      <m:r>
                        <m:rPr>
                          <m:sty m:val="p"/>
                        </m:rPr>
                        <w:rPr>
                          <w:rFonts w:ascii="Cambria Math" w:hAnsi="Cambria Math"/>
                          <w:color w:val="000000"/>
                          <w:kern w:val="2"/>
                          <w:szCs w:val="24"/>
                          <w:shd w:val="clear" w:color="auto" w:fill="FFFFFF"/>
                        </w:rPr>
                        <m:t>k</m:t>
                      </m:r>
                    </m:num>
                    <m:den>
                      <m:r>
                        <m:rPr>
                          <m:sty m:val="p"/>
                        </m:rPr>
                        <w:rPr>
                          <w:rFonts w:ascii="Cambria Math" w:hAnsi="Cambria Math"/>
                          <w:color w:val="000000"/>
                          <w:kern w:val="2"/>
                          <w:szCs w:val="24"/>
                          <w:shd w:val="clear" w:color="auto" w:fill="FFFFFF"/>
                        </w:rPr>
                        <m:t>100</m:t>
                      </m:r>
                    </m:den>
                  </m:f>
                  <m:r>
                    <m:rPr>
                      <m:sty m:val="p"/>
                    </m:rPr>
                    <w:rPr>
                      <w:rFonts w:ascii="Cambria Math" w:hAnsi="Cambria Math"/>
                      <w:color w:val="000000"/>
                      <w:kern w:val="2"/>
                      <w:szCs w:val="24"/>
                      <w:shd w:val="clear" w:color="auto" w:fill="FFFFFF"/>
                    </w:rPr>
                    <m:t>×a</m:t>
                  </m:r>
                </m:e>
              </m:d>
            </m:oMath>
            <w:r w:rsidR="00A34142" w:rsidRPr="00496429">
              <w:rPr>
                <w:color w:val="000000"/>
                <w:kern w:val="2"/>
                <w:szCs w:val="24"/>
                <w:shd w:val="clear" w:color="auto" w:fill="FFFFFF"/>
              </w:rPr>
              <w:t>, kur a – įkainis (Eur be PVM) (jei peržiūra jau buvo atlikta, tai po paskutinio perskaičiavimo)</w:t>
            </w:r>
          </w:p>
          <w:p w14:paraId="096B5C75"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a</w:t>
            </w:r>
            <w:r w:rsidRPr="00496429">
              <w:rPr>
                <w:color w:val="000000"/>
                <w:kern w:val="2"/>
                <w:szCs w:val="24"/>
                <w:shd w:val="clear" w:color="auto" w:fill="FFFFFF"/>
                <w:vertAlign w:val="subscript"/>
              </w:rPr>
              <w:t>1</w:t>
            </w:r>
            <w:r w:rsidRPr="00496429">
              <w:rPr>
                <w:color w:val="000000"/>
                <w:kern w:val="2"/>
                <w:szCs w:val="24"/>
                <w:shd w:val="clear" w:color="auto" w:fill="FFFFFF"/>
              </w:rPr>
              <w:t xml:space="preserve"> – perskaičiuota (pakeista) įkainis (Eur be PVM)</w:t>
            </w:r>
          </w:p>
          <w:p w14:paraId="76C6A32E"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k – pagal vartotojų kainų indeksą apskaičiuotas Vartojimo prekių ir paslaugų kainų pokytis (padidėjimas arba sumažėjimas) (%). „k“ reikšmė skaičiuojama pagal formulę:</w:t>
            </w:r>
          </w:p>
          <w:p w14:paraId="3D6F2222" w14:textId="1BF9B9E5" w:rsidR="00A34142" w:rsidRPr="00496429" w:rsidRDefault="00A34142" w:rsidP="00A34142">
            <w:pPr>
              <w:jc w:val="both"/>
              <w:textAlignment w:val="baseline"/>
              <w:rPr>
                <w:color w:val="000000"/>
                <w:kern w:val="2"/>
                <w:szCs w:val="24"/>
                <w:shd w:val="clear" w:color="auto" w:fill="FFFFFF"/>
              </w:rPr>
            </w:pPr>
            <m:oMath>
              <m:r>
                <m:rPr>
                  <m:sty m:val="p"/>
                </m:rPr>
                <w:rPr>
                  <w:rFonts w:ascii="Cambria Math" w:hAnsi="Cambria Math"/>
                  <w:color w:val="000000"/>
                  <w:kern w:val="2"/>
                  <w:szCs w:val="24"/>
                  <w:shd w:val="clear" w:color="auto" w:fill="FFFFFF"/>
                </w:rPr>
                <m:t>k =</m:t>
              </m:r>
              <m:f>
                <m:fPr>
                  <m:ctrlPr>
                    <w:rPr>
                      <w:rFonts w:ascii="Cambria Math" w:hAnsi="Cambria Math"/>
                      <w:color w:val="000000"/>
                      <w:kern w:val="2"/>
                      <w:szCs w:val="24"/>
                      <w:shd w:val="clear" w:color="auto" w:fill="FFFFFF"/>
                    </w:rPr>
                  </m:ctrlPr>
                </m:fPr>
                <m:num>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naujausias</m:t>
                      </m:r>
                    </m:sub>
                  </m:sSub>
                </m:num>
                <m:den>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pradžia</m:t>
                      </m:r>
                    </m:sub>
                  </m:sSub>
                </m:den>
              </m:f>
              <m:r>
                <m:rPr>
                  <m:sty m:val="p"/>
                </m:rPr>
                <w:rPr>
                  <w:rFonts w:ascii="Cambria Math" w:hAnsi="Cambria Math"/>
                  <w:color w:val="000000"/>
                  <w:kern w:val="2"/>
                  <w:szCs w:val="24"/>
                  <w:shd w:val="clear" w:color="auto" w:fill="FFFFFF"/>
                </w:rPr>
                <m:t>×100-100</m:t>
              </m:r>
            </m:oMath>
            <w:r w:rsidRPr="00496429">
              <w:rPr>
                <w:color w:val="000000"/>
                <w:kern w:val="2"/>
                <w:szCs w:val="24"/>
                <w:shd w:val="clear" w:color="auto" w:fill="FFFFFF"/>
              </w:rPr>
              <w:t>, (proc.) kur</w:t>
            </w:r>
          </w:p>
          <w:p w14:paraId="6B7D4718"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Ind</w:t>
            </w:r>
            <w:r w:rsidRPr="00496429">
              <w:rPr>
                <w:color w:val="000000"/>
                <w:kern w:val="2"/>
                <w:szCs w:val="24"/>
                <w:shd w:val="clear" w:color="auto" w:fill="FFFFFF"/>
                <w:vertAlign w:val="subscript"/>
              </w:rPr>
              <w:t>naujausias</w:t>
            </w:r>
            <w:r w:rsidRPr="00496429">
              <w:rPr>
                <w:color w:val="000000"/>
                <w:kern w:val="2"/>
                <w:szCs w:val="24"/>
                <w:shd w:val="clear" w:color="auto" w:fill="FFFFFF"/>
              </w:rPr>
              <w:t xml:space="preserve"> – kreipimosi dėl įkainių peržiūros išsiuntimo kitai Šaliai dieną paskelbtas naujausias vartojimo prekių ir paslaugų indeksas.</w:t>
            </w:r>
          </w:p>
          <w:p w14:paraId="401D4E44"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Ind</w:t>
            </w:r>
            <w:r w:rsidRPr="00496429">
              <w:rPr>
                <w:color w:val="000000"/>
                <w:kern w:val="2"/>
                <w:szCs w:val="24"/>
                <w:shd w:val="clear" w:color="auto" w:fill="FFFFFF"/>
                <w:vertAlign w:val="subscript"/>
              </w:rPr>
              <w:t>pradžia</w:t>
            </w:r>
            <w:r w:rsidRPr="00496429">
              <w:rPr>
                <w:color w:val="000000"/>
                <w:kern w:val="2"/>
                <w:szCs w:val="24"/>
                <w:shd w:val="clear" w:color="auto" w:fill="FFFFFF"/>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F506BEE"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lastRenderedPageBreak/>
              <w:t xml:space="preserve">5.3.3.7. Skaičiavimams indeksų reikšmės imamos </w:t>
            </w:r>
            <w:r w:rsidRPr="00496429">
              <w:rPr>
                <w:b/>
                <w:color w:val="000000"/>
                <w:kern w:val="2"/>
                <w:szCs w:val="24"/>
                <w:shd w:val="clear" w:color="auto" w:fill="FFFFFF"/>
              </w:rPr>
              <w:t>keturių</w:t>
            </w:r>
            <w:r w:rsidRPr="00496429">
              <w:rPr>
                <w:color w:val="000000"/>
                <w:kern w:val="2"/>
                <w:szCs w:val="24"/>
                <w:shd w:val="clear" w:color="auto" w:fill="FFFFFF"/>
              </w:rPr>
              <w:t xml:space="preserve"> skaitmenų po kablelio tikslumu. Apskaičiuotas pokytis (k) tolimesniems skaičiavimams naudojamas suapvalinus iki </w:t>
            </w:r>
            <w:r w:rsidRPr="00496429">
              <w:rPr>
                <w:b/>
                <w:color w:val="000000"/>
                <w:kern w:val="2"/>
                <w:szCs w:val="24"/>
                <w:shd w:val="clear" w:color="auto" w:fill="FFFFFF"/>
              </w:rPr>
              <w:t>vieno</w:t>
            </w:r>
            <w:r w:rsidRPr="00496429">
              <w:rPr>
                <w:color w:val="000000"/>
                <w:kern w:val="2"/>
                <w:szCs w:val="24"/>
                <w:shd w:val="clear" w:color="auto" w:fill="FFFFFF"/>
              </w:rPr>
              <w:t xml:space="preserve"> skaitmens po kablelio, o apskaičiuotas įkainis „a</w:t>
            </w:r>
            <w:r w:rsidRPr="00496429">
              <w:rPr>
                <w:color w:val="000000"/>
                <w:kern w:val="2"/>
                <w:szCs w:val="24"/>
                <w:shd w:val="clear" w:color="auto" w:fill="FFFFFF"/>
                <w:vertAlign w:val="subscript"/>
              </w:rPr>
              <w:t>1</w:t>
            </w:r>
            <w:r w:rsidRPr="00496429">
              <w:rPr>
                <w:color w:val="000000"/>
                <w:kern w:val="2"/>
                <w:szCs w:val="24"/>
                <w:shd w:val="clear" w:color="auto" w:fill="FFFFFF"/>
              </w:rPr>
              <w:t xml:space="preserve">“ suapvalinamas iki </w:t>
            </w:r>
            <w:r w:rsidRPr="00496429">
              <w:rPr>
                <w:b/>
                <w:color w:val="000000"/>
                <w:kern w:val="2"/>
                <w:szCs w:val="24"/>
                <w:shd w:val="clear" w:color="auto" w:fill="FFFFFF"/>
              </w:rPr>
              <w:t xml:space="preserve">dviejų </w:t>
            </w:r>
            <w:r w:rsidRPr="00496429">
              <w:rPr>
                <w:color w:val="000000"/>
                <w:kern w:val="2"/>
                <w:szCs w:val="24"/>
                <w:shd w:val="clear" w:color="auto" w:fill="FFFFFF"/>
              </w:rPr>
              <w:t>skaitmenų po kablelio.</w:t>
            </w:r>
          </w:p>
          <w:p w14:paraId="0B497284"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BBAD865" w14:textId="77777777"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5.3.3.9. Susitarimas turi būti sudarytas per 14 kalendorinių dienų nuo Šalies pateikto tinkamo prašymo perskaičiuoti Sutarties įkainius gavimo dienos.</w:t>
            </w:r>
          </w:p>
          <w:p w14:paraId="38752C12" w14:textId="6A0C5522" w:rsidR="00A34142" w:rsidRPr="00496429" w:rsidRDefault="00A34142" w:rsidP="00A34142">
            <w:pPr>
              <w:jc w:val="both"/>
              <w:textAlignment w:val="baseline"/>
              <w:rPr>
                <w:color w:val="000000"/>
                <w:kern w:val="2"/>
                <w:szCs w:val="24"/>
                <w:shd w:val="clear" w:color="auto" w:fill="FFFFFF"/>
              </w:rPr>
            </w:pPr>
            <w:r w:rsidRPr="00496429">
              <w:rPr>
                <w:color w:val="000000"/>
                <w:kern w:val="2"/>
                <w:szCs w:val="24"/>
                <w:shd w:val="clear" w:color="auto" w:fill="FFFFFF"/>
              </w:rPr>
              <w:t>5.3.3.10. Susitarimu Šalys neturi teisės keisti procedūroje nurodytos tvarkos ar kitų Sutarties nuostatų, išskyrus, jei keitimas atliekamas pagal VPĮ nuostatas.</w:t>
            </w:r>
          </w:p>
        </w:tc>
      </w:tr>
      <w:tr w:rsidR="00A34142" w14:paraId="6D143C7C" w14:textId="77777777">
        <w:trPr>
          <w:trHeight w:val="300"/>
        </w:trPr>
        <w:tc>
          <w:tcPr>
            <w:tcW w:w="3094" w:type="dxa"/>
            <w:gridSpan w:val="2"/>
          </w:tcPr>
          <w:p w14:paraId="672A4CBD" w14:textId="541AC888" w:rsidR="00A34142" w:rsidRDefault="00A34142" w:rsidP="00A34142">
            <w:pPr>
              <w:rPr>
                <w:b/>
                <w:kern w:val="2"/>
                <w:szCs w:val="24"/>
              </w:rPr>
            </w:pPr>
            <w:r>
              <w:rPr>
                <w:b/>
                <w:kern w:val="2"/>
                <w:szCs w:val="24"/>
              </w:rPr>
              <w:lastRenderedPageBreak/>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BE8DB3" w:rsidR="00A34142" w:rsidRDefault="00A34142" w:rsidP="00A34142">
            <w:pPr>
              <w:rPr>
                <w:szCs w:val="24"/>
              </w:rPr>
            </w:pPr>
            <w:r w:rsidRPr="00496429">
              <w:rPr>
                <w:kern w:val="2"/>
                <w:szCs w:val="24"/>
              </w:rPr>
              <w:t>Sutarties darbų vykdymo laikotarpiu įkainiai perskaičiuojami (didinami arba mažinami) praėjus ne mažiau kaip 12 mėnesių nuo sutarties pasirašymo dienos po Statistikos departamento prie</w:t>
            </w:r>
            <w:r w:rsidRPr="00496429">
              <w:rPr>
                <w:kern w:val="2"/>
                <w:szCs w:val="24"/>
              </w:rPr>
              <w:br/>
              <w:t>Lietuvos Respublikos Vyriausybės statybos oficialaus kainų indekso paskelbimo, jeigu per šį laikotarpį statybos sąnaudų kainų indeksas pakito daugiau kaip 10 procentų. Statybos kainų</w:t>
            </w:r>
            <w:r w:rsidRPr="00496429">
              <w:rPr>
                <w:kern w:val="2"/>
                <w:szCs w:val="24"/>
              </w:rPr>
              <w:br/>
              <w:t>indeksai pagal statinių tipus skelbiami Statistikos departamento interneto svetainėje, adresas – http://www.stat.gov.lt ir publikuojami Statistikos departamento informaciniuose leidiniuose – „Mėnesinė informacija apie statybos sąnaudų pokyčius“; „Vartotojų ir gamintojų kainų indeksai“. Perskaičiuojant įkainius, pirmenybė teikiama mėnesiniam informaciniam leidiniui „Mėnesinė informacija apie statybos sąnaudų pokyčius“, kuriame statistinė informacija pateikiama 35–38 dieną ataskaitiniam laikotarpiui pasibaigus (pvz. gruodžio mėnesio indeksas paskelbiamas iki vasario 7 dienos). Įkainių perskaičiavimas įforminamas papildomu susitarimu, pasirašomu abiejų sutarties šalių</w:t>
            </w:r>
            <w:r>
              <w:rPr>
                <w:kern w:val="2"/>
                <w:szCs w:val="24"/>
              </w:rPr>
              <w:t>.</w:t>
            </w:r>
          </w:p>
        </w:tc>
      </w:tr>
      <w:tr w:rsidR="00A34142" w14:paraId="22049506" w14:textId="77777777">
        <w:trPr>
          <w:trHeight w:val="300"/>
        </w:trPr>
        <w:tc>
          <w:tcPr>
            <w:tcW w:w="3094" w:type="dxa"/>
            <w:gridSpan w:val="2"/>
          </w:tcPr>
          <w:p w14:paraId="3C616512" w14:textId="054EB1A5" w:rsidR="00A34142" w:rsidRDefault="00A34142" w:rsidP="00A34142">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A34142" w:rsidRDefault="00A34142" w:rsidP="00A34142">
            <w:pPr>
              <w:rPr>
                <w:kern w:val="2"/>
                <w:szCs w:val="24"/>
              </w:rPr>
            </w:pPr>
            <w:r>
              <w:rPr>
                <w:kern w:val="2"/>
                <w:szCs w:val="24"/>
              </w:rPr>
              <w:t>Netaikoma</w:t>
            </w:r>
          </w:p>
          <w:p w14:paraId="327A89C8" w14:textId="5967A063" w:rsidR="00A34142" w:rsidRDefault="00A34142" w:rsidP="00A34142">
            <w:pPr>
              <w:rPr>
                <w:szCs w:val="24"/>
              </w:rPr>
            </w:pPr>
            <w:r>
              <w:rPr>
                <w:color w:val="FF0000"/>
                <w:kern w:val="2"/>
                <w:szCs w:val="24"/>
              </w:rPr>
              <w:t xml:space="preserve"> </w:t>
            </w:r>
          </w:p>
        </w:tc>
      </w:tr>
      <w:tr w:rsidR="00A34142" w14:paraId="64F75697" w14:textId="77777777">
        <w:trPr>
          <w:trHeight w:val="300"/>
        </w:trPr>
        <w:tc>
          <w:tcPr>
            <w:tcW w:w="3094" w:type="dxa"/>
            <w:gridSpan w:val="2"/>
          </w:tcPr>
          <w:p w14:paraId="24D5D914" w14:textId="77777777" w:rsidR="00A34142" w:rsidRDefault="00A34142" w:rsidP="00A34142">
            <w:pPr>
              <w:rPr>
                <w:b/>
                <w:kern w:val="2"/>
                <w:szCs w:val="24"/>
              </w:rPr>
            </w:pPr>
            <w:r>
              <w:rPr>
                <w:b/>
                <w:kern w:val="2"/>
                <w:szCs w:val="24"/>
              </w:rPr>
              <w:t>5.5. Atsiskaitymo su Tiekėju terminas ir tvarka</w:t>
            </w:r>
          </w:p>
        </w:tc>
        <w:tc>
          <w:tcPr>
            <w:tcW w:w="6441" w:type="dxa"/>
            <w:gridSpan w:val="2"/>
          </w:tcPr>
          <w:p w14:paraId="2E393D74" w14:textId="04286F04" w:rsidR="00A34142" w:rsidRDefault="00A34142" w:rsidP="00A34142">
            <w:pPr>
              <w:rPr>
                <w:color w:val="4472C4"/>
                <w:kern w:val="2"/>
                <w:szCs w:val="24"/>
                <w:shd w:val="clear" w:color="auto" w:fill="FFFFFF"/>
              </w:rPr>
            </w:pPr>
            <w:r w:rsidRPr="00E107FF">
              <w:rPr>
                <w:kern w:val="2"/>
                <w:szCs w:val="24"/>
              </w:rPr>
              <w:t>Pirkėjas įsipareigoja už tinkamai ir kokybiškas atliktas</w:t>
            </w:r>
            <w:r w:rsidRPr="00E107FF">
              <w:rPr>
                <w:kern w:val="2"/>
                <w:szCs w:val="24"/>
              </w:rPr>
              <w:br/>
              <w:t>Paslaugas (ar jų dalį) sumokėti Vykdytojui per 30 (trisdešimt)</w:t>
            </w:r>
            <w:r w:rsidRPr="00E107FF">
              <w:rPr>
                <w:kern w:val="2"/>
                <w:szCs w:val="24"/>
              </w:rPr>
              <w:br/>
              <w:t>kalendorinių dienų nuo suteiktų Paslaugų (ar jų dalies)</w:t>
            </w:r>
            <w:r w:rsidRPr="00E107FF">
              <w:rPr>
                <w:kern w:val="2"/>
                <w:szCs w:val="24"/>
              </w:rPr>
              <w:br/>
              <w:t>priėmimo – perdavimo akto pasirašymo ir sąskaitos-faktūros</w:t>
            </w:r>
            <w:r w:rsidRPr="00E107FF">
              <w:rPr>
                <w:kern w:val="2"/>
                <w:szCs w:val="24"/>
              </w:rPr>
              <w:br/>
              <w:t>gavimo dienos. Sąskaita teikiama naudojantis SABIS (sąskaitų</w:t>
            </w:r>
            <w:r w:rsidRPr="00E107FF">
              <w:rPr>
                <w:kern w:val="2"/>
                <w:szCs w:val="24"/>
              </w:rPr>
              <w:br/>
              <w:t>administravimo bendroji informacine sistema)</w:t>
            </w:r>
          </w:p>
        </w:tc>
      </w:tr>
      <w:tr w:rsidR="00A34142" w14:paraId="65C41120" w14:textId="77777777">
        <w:trPr>
          <w:trHeight w:val="300"/>
        </w:trPr>
        <w:tc>
          <w:tcPr>
            <w:tcW w:w="3094" w:type="dxa"/>
            <w:gridSpan w:val="2"/>
          </w:tcPr>
          <w:p w14:paraId="7FC1DBAF" w14:textId="7C3CF058" w:rsidR="00A34142" w:rsidRDefault="00A34142" w:rsidP="00A34142">
            <w:pPr>
              <w:rPr>
                <w:b/>
                <w:kern w:val="2"/>
                <w:szCs w:val="24"/>
              </w:rPr>
            </w:pPr>
            <w:r>
              <w:rPr>
                <w:b/>
                <w:kern w:val="2"/>
                <w:szCs w:val="24"/>
              </w:rPr>
              <w:lastRenderedPageBreak/>
              <w:t>5.6. Avansas</w:t>
            </w:r>
          </w:p>
        </w:tc>
        <w:tc>
          <w:tcPr>
            <w:tcW w:w="6441" w:type="dxa"/>
            <w:gridSpan w:val="2"/>
          </w:tcPr>
          <w:p w14:paraId="382B074E" w14:textId="67CABB8F" w:rsidR="00A34142" w:rsidRPr="00496429" w:rsidRDefault="00A34142" w:rsidP="00A34142">
            <w:pPr>
              <w:rPr>
                <w:kern w:val="2"/>
                <w:szCs w:val="24"/>
              </w:rPr>
            </w:pPr>
            <w:r>
              <w:rPr>
                <w:kern w:val="2"/>
                <w:szCs w:val="24"/>
              </w:rPr>
              <w:t>Netaikoma</w:t>
            </w:r>
          </w:p>
        </w:tc>
      </w:tr>
      <w:tr w:rsidR="00A34142" w14:paraId="19884362" w14:textId="77777777">
        <w:trPr>
          <w:trHeight w:val="300"/>
        </w:trPr>
        <w:tc>
          <w:tcPr>
            <w:tcW w:w="3094" w:type="dxa"/>
            <w:gridSpan w:val="2"/>
          </w:tcPr>
          <w:p w14:paraId="2DD1F801" w14:textId="646FE729" w:rsidR="00A34142" w:rsidRDefault="00A34142" w:rsidP="00A34142">
            <w:pPr>
              <w:rPr>
                <w:b/>
                <w:kern w:val="2"/>
                <w:szCs w:val="24"/>
              </w:rPr>
            </w:pPr>
            <w:r>
              <w:rPr>
                <w:b/>
                <w:kern w:val="2"/>
                <w:szCs w:val="24"/>
              </w:rPr>
              <w:t>5.7. Avanso užtikrinimas</w:t>
            </w:r>
          </w:p>
        </w:tc>
        <w:tc>
          <w:tcPr>
            <w:tcW w:w="6441" w:type="dxa"/>
            <w:gridSpan w:val="2"/>
          </w:tcPr>
          <w:p w14:paraId="3258F3A8" w14:textId="3E4A7F33" w:rsidR="00A34142" w:rsidRDefault="00A34142" w:rsidP="00A34142">
            <w:pPr>
              <w:rPr>
                <w:kern w:val="2"/>
                <w:szCs w:val="24"/>
              </w:rPr>
            </w:pPr>
            <w:r>
              <w:rPr>
                <w:kern w:val="2"/>
                <w:szCs w:val="24"/>
              </w:rPr>
              <w:t>Netaikoma</w:t>
            </w:r>
            <w:r>
              <w:rPr>
                <w:color w:val="000000"/>
                <w:kern w:val="2"/>
                <w:szCs w:val="24"/>
                <w:shd w:val="clear" w:color="auto" w:fill="FFFFFF"/>
              </w:rPr>
              <w:t xml:space="preserve"> </w:t>
            </w:r>
          </w:p>
        </w:tc>
      </w:tr>
      <w:tr w:rsidR="00A34142" w14:paraId="29366B46" w14:textId="77777777">
        <w:trPr>
          <w:trHeight w:val="300"/>
        </w:trPr>
        <w:tc>
          <w:tcPr>
            <w:tcW w:w="9535" w:type="dxa"/>
            <w:gridSpan w:val="4"/>
          </w:tcPr>
          <w:p w14:paraId="1B8DC7CB" w14:textId="77777777" w:rsidR="00A34142" w:rsidRDefault="00A34142" w:rsidP="00A34142">
            <w:pPr>
              <w:jc w:val="center"/>
              <w:rPr>
                <w:b/>
                <w:kern w:val="2"/>
                <w:szCs w:val="24"/>
              </w:rPr>
            </w:pPr>
            <w:r>
              <w:rPr>
                <w:b/>
                <w:kern w:val="2"/>
                <w:szCs w:val="24"/>
              </w:rPr>
              <w:t>6. PASLAUGŲ KOKYBĖ IR GARANTINIAI ĮSIPAREIGOJIMAI</w:t>
            </w:r>
          </w:p>
        </w:tc>
      </w:tr>
      <w:tr w:rsidR="00A34142" w14:paraId="3D56CB1B" w14:textId="77777777">
        <w:trPr>
          <w:trHeight w:val="300"/>
        </w:trPr>
        <w:tc>
          <w:tcPr>
            <w:tcW w:w="3094" w:type="dxa"/>
            <w:gridSpan w:val="2"/>
          </w:tcPr>
          <w:p w14:paraId="27BE1C92" w14:textId="0DC47AF5" w:rsidR="00A34142" w:rsidRDefault="00A34142" w:rsidP="00A34142">
            <w:pPr>
              <w:rPr>
                <w:b/>
                <w:kern w:val="2"/>
                <w:szCs w:val="24"/>
              </w:rPr>
            </w:pPr>
            <w:r>
              <w:rPr>
                <w:b/>
                <w:kern w:val="2"/>
                <w:szCs w:val="24"/>
              </w:rPr>
              <w:t>6.1. Garantinis terminas</w:t>
            </w:r>
          </w:p>
        </w:tc>
        <w:tc>
          <w:tcPr>
            <w:tcW w:w="6441" w:type="dxa"/>
            <w:gridSpan w:val="2"/>
          </w:tcPr>
          <w:p w14:paraId="606FD54D" w14:textId="248D0FD1" w:rsidR="00A34142" w:rsidRPr="00496429" w:rsidRDefault="00A34142" w:rsidP="00A34142">
            <w:pPr>
              <w:rPr>
                <w:kern w:val="2"/>
                <w:szCs w:val="24"/>
              </w:rPr>
            </w:pPr>
            <w:r>
              <w:rPr>
                <w:kern w:val="2"/>
                <w:szCs w:val="24"/>
              </w:rPr>
              <w:t>Netaikoma</w:t>
            </w:r>
          </w:p>
        </w:tc>
      </w:tr>
      <w:tr w:rsidR="00A34142" w14:paraId="1619DC5D" w14:textId="77777777">
        <w:trPr>
          <w:trHeight w:val="300"/>
        </w:trPr>
        <w:tc>
          <w:tcPr>
            <w:tcW w:w="3094" w:type="dxa"/>
            <w:gridSpan w:val="2"/>
          </w:tcPr>
          <w:p w14:paraId="45BAA65F" w14:textId="5ED03B61" w:rsidR="00A34142" w:rsidRDefault="00A34142" w:rsidP="00A34142">
            <w:pPr>
              <w:rPr>
                <w:b/>
                <w:kern w:val="2"/>
                <w:szCs w:val="24"/>
              </w:rPr>
            </w:pPr>
            <w:r>
              <w:rPr>
                <w:b/>
                <w:szCs w:val="24"/>
              </w:rPr>
              <w:t>6.2. Terminas Paslaugų trūkumams pašalinti</w:t>
            </w:r>
          </w:p>
        </w:tc>
        <w:tc>
          <w:tcPr>
            <w:tcW w:w="6441" w:type="dxa"/>
            <w:gridSpan w:val="2"/>
          </w:tcPr>
          <w:p w14:paraId="4A64BFAB" w14:textId="4B8829FB" w:rsidR="00A34142" w:rsidRDefault="00A34142" w:rsidP="00A34142">
            <w:pPr>
              <w:rPr>
                <w:kern w:val="2"/>
                <w:szCs w:val="24"/>
              </w:rPr>
            </w:pPr>
            <w:r w:rsidRPr="00496429">
              <w:rPr>
                <w:kern w:val="2"/>
                <w:szCs w:val="24"/>
              </w:rPr>
              <w:t>Vykdytojas nemokamai taiso trūkumus arba klaidas per Techninėje specifikacijoje arba Sutartyje nustatytą laiką ir nustatyta tvarka.</w:t>
            </w:r>
          </w:p>
        </w:tc>
      </w:tr>
      <w:tr w:rsidR="00A34142" w14:paraId="37AEF7C6" w14:textId="77777777">
        <w:trPr>
          <w:trHeight w:val="300"/>
        </w:trPr>
        <w:tc>
          <w:tcPr>
            <w:tcW w:w="3094" w:type="dxa"/>
            <w:gridSpan w:val="2"/>
          </w:tcPr>
          <w:p w14:paraId="79279C12" w14:textId="746DE322" w:rsidR="00A34142" w:rsidRDefault="00A34142" w:rsidP="00A34142">
            <w:pPr>
              <w:rPr>
                <w:b/>
                <w:szCs w:val="24"/>
              </w:rPr>
            </w:pPr>
            <w:r>
              <w:rPr>
                <w:b/>
                <w:szCs w:val="24"/>
              </w:rPr>
              <w:t>6.3. Kokybinių kriterijų įgyvendinimo ir tikrinimo tvarka</w:t>
            </w:r>
          </w:p>
        </w:tc>
        <w:tc>
          <w:tcPr>
            <w:tcW w:w="6441" w:type="dxa"/>
            <w:gridSpan w:val="2"/>
          </w:tcPr>
          <w:p w14:paraId="07A1B23B" w14:textId="41130F97" w:rsidR="00A34142" w:rsidRDefault="00A34142" w:rsidP="00A34142">
            <w:pPr>
              <w:rPr>
                <w:kern w:val="2"/>
                <w:szCs w:val="24"/>
              </w:rPr>
            </w:pPr>
            <w:r>
              <w:rPr>
                <w:kern w:val="2"/>
                <w:szCs w:val="24"/>
              </w:rPr>
              <w:t xml:space="preserve">Netaikoma </w:t>
            </w:r>
          </w:p>
          <w:p w14:paraId="449C3520" w14:textId="23F6FFF9" w:rsidR="00A34142" w:rsidRDefault="00A34142" w:rsidP="00A34142">
            <w:pPr>
              <w:rPr>
                <w:kern w:val="2"/>
                <w:szCs w:val="24"/>
              </w:rPr>
            </w:pPr>
          </w:p>
        </w:tc>
      </w:tr>
      <w:tr w:rsidR="00A34142" w14:paraId="759FE80C" w14:textId="77777777">
        <w:trPr>
          <w:trHeight w:val="300"/>
        </w:trPr>
        <w:tc>
          <w:tcPr>
            <w:tcW w:w="9535" w:type="dxa"/>
            <w:gridSpan w:val="4"/>
          </w:tcPr>
          <w:p w14:paraId="4E643707" w14:textId="77777777" w:rsidR="00A34142" w:rsidRDefault="00A34142" w:rsidP="00A34142">
            <w:pPr>
              <w:jc w:val="center"/>
              <w:rPr>
                <w:b/>
                <w:kern w:val="2"/>
                <w:szCs w:val="24"/>
              </w:rPr>
            </w:pPr>
            <w:r>
              <w:rPr>
                <w:b/>
                <w:kern w:val="2"/>
                <w:szCs w:val="24"/>
              </w:rPr>
              <w:t>7. SUTARTIES VYKDYMUI PASITELKIAMI SUBTIEKĖJAI IR (AR) SPECIALISTAI</w:t>
            </w:r>
          </w:p>
        </w:tc>
      </w:tr>
      <w:tr w:rsidR="00A34142" w14:paraId="1A744996" w14:textId="77777777">
        <w:trPr>
          <w:trHeight w:val="300"/>
        </w:trPr>
        <w:tc>
          <w:tcPr>
            <w:tcW w:w="3094" w:type="dxa"/>
            <w:gridSpan w:val="2"/>
          </w:tcPr>
          <w:p w14:paraId="129612C4" w14:textId="77777777" w:rsidR="00A34142" w:rsidRDefault="00A34142" w:rsidP="00A34142">
            <w:pPr>
              <w:rPr>
                <w:b/>
                <w:bCs/>
                <w:kern w:val="2"/>
                <w:szCs w:val="24"/>
              </w:rPr>
            </w:pPr>
            <w:r>
              <w:rPr>
                <w:b/>
                <w:bCs/>
                <w:kern w:val="2"/>
                <w:szCs w:val="24"/>
              </w:rPr>
              <w:t>7.1. Sutarties vykdymui pasitelkiami subtiekėjai ir (ar) specialistai</w:t>
            </w:r>
          </w:p>
        </w:tc>
        <w:tc>
          <w:tcPr>
            <w:tcW w:w="6441" w:type="dxa"/>
            <w:gridSpan w:val="2"/>
          </w:tcPr>
          <w:p w14:paraId="10514FEF" w14:textId="4919D89C" w:rsidR="00A34142" w:rsidRDefault="00A34142" w:rsidP="00A34142">
            <w:pPr>
              <w:rPr>
                <w:b/>
                <w:kern w:val="2"/>
                <w:szCs w:val="24"/>
              </w:rPr>
            </w:pPr>
            <w:r w:rsidRPr="00496429">
              <w:rPr>
                <w:i/>
                <w:iCs/>
                <w:kern w:val="2"/>
                <w:szCs w:val="24"/>
              </w:rPr>
              <w:t>Vykdytojas Sutarčiai vykdyti pasitelkia subtiekėją (-us) – Subtiekėjai nėra pasitelkiami</w:t>
            </w:r>
            <w:r w:rsidRPr="00496429">
              <w:rPr>
                <w:kern w:val="2"/>
                <w:szCs w:val="24"/>
              </w:rPr>
              <w:t xml:space="preserve"> (toliau — Subtiekėjas). Vykdytojas privalo informuoti Užsakovą apie šios informacijos pasikeitimus, taip pat apie naujus Subtiekėjus, kuriuos jis ketina pasitelkti vėliau.</w:t>
            </w:r>
          </w:p>
        </w:tc>
      </w:tr>
      <w:tr w:rsidR="00A34142" w14:paraId="4677BEA7" w14:textId="77777777">
        <w:trPr>
          <w:trHeight w:val="300"/>
        </w:trPr>
        <w:tc>
          <w:tcPr>
            <w:tcW w:w="9535" w:type="dxa"/>
            <w:gridSpan w:val="4"/>
          </w:tcPr>
          <w:p w14:paraId="7A37B716" w14:textId="77777777" w:rsidR="00A34142" w:rsidRDefault="00A34142" w:rsidP="00A34142">
            <w:pPr>
              <w:jc w:val="center"/>
              <w:rPr>
                <w:b/>
                <w:kern w:val="2"/>
                <w:szCs w:val="24"/>
              </w:rPr>
            </w:pPr>
            <w:r>
              <w:rPr>
                <w:b/>
                <w:kern w:val="2"/>
                <w:szCs w:val="24"/>
              </w:rPr>
              <w:t>8. PRIEVOLIŲ PAGAL SUTARTĮ ĮVYKDYMO UŽTIKRINIMAS</w:t>
            </w:r>
          </w:p>
        </w:tc>
      </w:tr>
      <w:tr w:rsidR="00A34142" w14:paraId="4155B16E" w14:textId="77777777">
        <w:trPr>
          <w:trHeight w:val="300"/>
        </w:trPr>
        <w:tc>
          <w:tcPr>
            <w:tcW w:w="3094" w:type="dxa"/>
            <w:gridSpan w:val="2"/>
          </w:tcPr>
          <w:p w14:paraId="7AD9E9A7" w14:textId="77777777" w:rsidR="00A34142" w:rsidRDefault="00A34142" w:rsidP="00A34142">
            <w:pPr>
              <w:rPr>
                <w:b/>
                <w:kern w:val="2"/>
                <w:szCs w:val="24"/>
              </w:rPr>
            </w:pPr>
            <w:r>
              <w:rPr>
                <w:b/>
                <w:kern w:val="2"/>
                <w:szCs w:val="24"/>
              </w:rPr>
              <w:t>8.1. Prievolių pagal Sutartį įvykdymo užtikrinimas</w:t>
            </w:r>
          </w:p>
        </w:tc>
        <w:tc>
          <w:tcPr>
            <w:tcW w:w="6441" w:type="dxa"/>
            <w:gridSpan w:val="2"/>
          </w:tcPr>
          <w:p w14:paraId="54DC6A19" w14:textId="77777777" w:rsidR="00A34142" w:rsidRDefault="00A34142" w:rsidP="00A34142">
            <w:pPr>
              <w:rPr>
                <w:kern w:val="2"/>
                <w:szCs w:val="24"/>
              </w:rPr>
            </w:pPr>
            <w:r>
              <w:rPr>
                <w:kern w:val="2"/>
                <w:szCs w:val="24"/>
              </w:rPr>
              <w:t>Prievolių pagal Sutartį įvykdymas užtikrinamas:</w:t>
            </w:r>
          </w:p>
          <w:p w14:paraId="2D80CD6E" w14:textId="7F83D34C" w:rsidR="00A34142" w:rsidRDefault="00A34142" w:rsidP="00A34142">
            <w:pPr>
              <w:rPr>
                <w:kern w:val="2"/>
                <w:szCs w:val="24"/>
              </w:rPr>
            </w:pPr>
            <w:r>
              <w:rPr>
                <w:kern w:val="2"/>
                <w:szCs w:val="24"/>
              </w:rPr>
              <w:t>Netesybomis (delspinigiais, bauda)</w:t>
            </w:r>
            <w:r w:rsidR="00997E51">
              <w:rPr>
                <w:kern w:val="2"/>
                <w:szCs w:val="24"/>
              </w:rPr>
              <w:t>.</w:t>
            </w:r>
          </w:p>
        </w:tc>
      </w:tr>
      <w:tr w:rsidR="00A34142" w14:paraId="25D80381" w14:textId="77777777">
        <w:trPr>
          <w:trHeight w:val="300"/>
        </w:trPr>
        <w:tc>
          <w:tcPr>
            <w:tcW w:w="3094" w:type="dxa"/>
            <w:gridSpan w:val="2"/>
          </w:tcPr>
          <w:p w14:paraId="0F8492D8" w14:textId="65641063" w:rsidR="00A34142" w:rsidRDefault="00A34142" w:rsidP="00A34142">
            <w:pPr>
              <w:rPr>
                <w:b/>
                <w:kern w:val="2"/>
                <w:szCs w:val="24"/>
              </w:rPr>
            </w:pPr>
            <w:r>
              <w:rPr>
                <w:b/>
                <w:kern w:val="2"/>
                <w:szCs w:val="24"/>
              </w:rPr>
              <w:t>8.2 Sutarties įvykdymo užtikrinimo galiojimo terminas</w:t>
            </w:r>
          </w:p>
        </w:tc>
        <w:tc>
          <w:tcPr>
            <w:tcW w:w="6441" w:type="dxa"/>
            <w:gridSpan w:val="2"/>
          </w:tcPr>
          <w:p w14:paraId="6A3C4961" w14:textId="1EBC6B47" w:rsidR="00A34142" w:rsidRDefault="00A34142" w:rsidP="00A34142">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A34142" w14:paraId="2A4E7446" w14:textId="77777777">
        <w:trPr>
          <w:trHeight w:val="300"/>
        </w:trPr>
        <w:tc>
          <w:tcPr>
            <w:tcW w:w="3094" w:type="dxa"/>
            <w:gridSpan w:val="2"/>
          </w:tcPr>
          <w:p w14:paraId="6B0B299A" w14:textId="77777777" w:rsidR="00A34142" w:rsidRDefault="00A34142" w:rsidP="00A34142">
            <w:pPr>
              <w:rPr>
                <w:b/>
                <w:kern w:val="2"/>
                <w:szCs w:val="24"/>
              </w:rPr>
            </w:pPr>
            <w:r>
              <w:rPr>
                <w:b/>
                <w:kern w:val="2"/>
                <w:szCs w:val="24"/>
              </w:rPr>
              <w:t>8.3. Sutarties įvykdymo užtikrinimo pateikimas</w:t>
            </w:r>
          </w:p>
        </w:tc>
        <w:tc>
          <w:tcPr>
            <w:tcW w:w="6441" w:type="dxa"/>
            <w:gridSpan w:val="2"/>
          </w:tcPr>
          <w:p w14:paraId="2647EC90" w14:textId="77777777" w:rsidR="00A34142" w:rsidRDefault="00A34142" w:rsidP="00A34142">
            <w:pPr>
              <w:rPr>
                <w:kern w:val="2"/>
                <w:szCs w:val="24"/>
              </w:rPr>
            </w:pPr>
            <w:r>
              <w:rPr>
                <w:kern w:val="2"/>
                <w:szCs w:val="24"/>
              </w:rPr>
              <w:t>Netaikoma</w:t>
            </w:r>
          </w:p>
          <w:p w14:paraId="47D3FAEF" w14:textId="3C58C736" w:rsidR="00A34142" w:rsidRDefault="00A34142" w:rsidP="00A34142">
            <w:pPr>
              <w:rPr>
                <w:szCs w:val="24"/>
              </w:rPr>
            </w:pPr>
          </w:p>
        </w:tc>
      </w:tr>
      <w:tr w:rsidR="00A34142" w14:paraId="15859C99" w14:textId="77777777">
        <w:trPr>
          <w:trHeight w:val="300"/>
        </w:trPr>
        <w:tc>
          <w:tcPr>
            <w:tcW w:w="9535" w:type="dxa"/>
            <w:gridSpan w:val="4"/>
          </w:tcPr>
          <w:p w14:paraId="1ECF65EB" w14:textId="77777777" w:rsidR="00A34142" w:rsidRDefault="00A34142" w:rsidP="00A34142">
            <w:pPr>
              <w:jc w:val="center"/>
              <w:rPr>
                <w:b/>
                <w:kern w:val="2"/>
                <w:szCs w:val="24"/>
              </w:rPr>
            </w:pPr>
            <w:r>
              <w:rPr>
                <w:b/>
                <w:kern w:val="2"/>
                <w:szCs w:val="24"/>
              </w:rPr>
              <w:t>9. ŠALIŲ ATSAKOMYBĖ</w:t>
            </w:r>
          </w:p>
        </w:tc>
      </w:tr>
      <w:tr w:rsidR="00A34142" w14:paraId="751AAE6F" w14:textId="77777777">
        <w:trPr>
          <w:trHeight w:val="300"/>
        </w:trPr>
        <w:tc>
          <w:tcPr>
            <w:tcW w:w="3094" w:type="dxa"/>
            <w:gridSpan w:val="2"/>
          </w:tcPr>
          <w:p w14:paraId="41D56436" w14:textId="067E4BE6" w:rsidR="00A34142" w:rsidRDefault="00A34142" w:rsidP="00A34142">
            <w:pPr>
              <w:rPr>
                <w:b/>
                <w:kern w:val="2"/>
                <w:szCs w:val="24"/>
              </w:rPr>
            </w:pPr>
            <w:r>
              <w:rPr>
                <w:b/>
                <w:kern w:val="2"/>
                <w:szCs w:val="24"/>
              </w:rPr>
              <w:t>9.1. Pirkėjui taikomos netesybos už mokėjimų pagal Sutartį vėlavimą</w:t>
            </w:r>
          </w:p>
        </w:tc>
        <w:tc>
          <w:tcPr>
            <w:tcW w:w="6441" w:type="dxa"/>
            <w:gridSpan w:val="2"/>
          </w:tcPr>
          <w:p w14:paraId="070C11FC" w14:textId="5191759C" w:rsidR="00A34142" w:rsidRDefault="00A34142" w:rsidP="00A34142">
            <w:pPr>
              <w:spacing w:line="259" w:lineRule="auto"/>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107FF">
              <w:rPr>
                <w:bCs/>
                <w:kern w:val="2"/>
                <w:szCs w:val="24"/>
              </w:rPr>
              <w:t>0,02 (dvi šimtosios) procento dydžio delspinigius nuo neapmokėtos sumos be PVM už kiekvieną vėlavimo dieną.</w:t>
            </w:r>
          </w:p>
        </w:tc>
      </w:tr>
      <w:tr w:rsidR="00A34142" w14:paraId="2C60DAC2" w14:textId="77777777">
        <w:trPr>
          <w:trHeight w:val="300"/>
        </w:trPr>
        <w:tc>
          <w:tcPr>
            <w:tcW w:w="3094" w:type="dxa"/>
            <w:gridSpan w:val="2"/>
          </w:tcPr>
          <w:p w14:paraId="1BA2D9E1" w14:textId="425BB12B" w:rsidR="00A34142" w:rsidRDefault="00A34142" w:rsidP="00A34142">
            <w:pPr>
              <w:rPr>
                <w:b/>
                <w:kern w:val="2"/>
                <w:szCs w:val="24"/>
              </w:rPr>
            </w:pPr>
            <w:r>
              <w:rPr>
                <w:b/>
                <w:szCs w:val="24"/>
              </w:rPr>
              <w:t>9.2. Tiekėjui taikomos netesybos</w:t>
            </w:r>
          </w:p>
        </w:tc>
        <w:tc>
          <w:tcPr>
            <w:tcW w:w="6441" w:type="dxa"/>
            <w:gridSpan w:val="2"/>
          </w:tcPr>
          <w:p w14:paraId="2168F71A" w14:textId="77777777" w:rsidR="00A34142" w:rsidRDefault="00A34142" w:rsidP="00A34142">
            <w:pPr>
              <w:rPr>
                <w:color w:val="000000"/>
              </w:rPr>
            </w:pPr>
            <w:r>
              <w:rPr>
                <w:color w:val="000000"/>
                <w:szCs w:val="24"/>
                <w:lang w:val="lt"/>
              </w:rPr>
              <w:t xml:space="preserve">9.2.1. Jeigu Tiekėjas vėluoja suteikti Paslaugas arba nevykdo kitų sutartinių įsipareigojimų, </w:t>
            </w:r>
            <w:r w:rsidRPr="002562E7">
              <w:rPr>
                <w:color w:val="000000"/>
                <w:szCs w:val="24"/>
                <w:lang w:val="lt"/>
              </w:rPr>
              <w:t xml:space="preserve">Pirkėjas nuo kitos nei nustatytas terminas dienos Tiekėjui </w:t>
            </w:r>
            <w:r w:rsidRPr="002562E7">
              <w:rPr>
                <w:szCs w:val="24"/>
                <w:lang w:val="lt"/>
              </w:rPr>
              <w:t>skaičiuoja 0,02 (dvi šimtosios) procento dydžio delspinigius už kiekvieną uždelstą dieną nuo laiku nesuteiktų Paslaugų ar kitų sutartinių įsipareigojimų nevykdymo kainos be PVM.</w:t>
            </w:r>
          </w:p>
          <w:p w14:paraId="52DC6813" w14:textId="77777777" w:rsidR="00A34142" w:rsidRDefault="00A34142" w:rsidP="00A34142">
            <w:pPr>
              <w:rPr>
                <w:szCs w:val="24"/>
              </w:rPr>
            </w:pPr>
            <w:r>
              <w:rPr>
                <w:color w:val="000000"/>
                <w:szCs w:val="24"/>
                <w:lang w:val="lt"/>
              </w:rPr>
              <w:t xml:space="preserve">9.2.2. Jeigu Tiekėjas vėluoja grąžinti dėl Tiekėjui mokėtinos sumos sumažinimo susidariusią permoką pagal Bendrųjų sąlygų 7.4.1.2 papunktį, </w:t>
            </w:r>
            <w:r w:rsidRPr="002562E7">
              <w:rPr>
                <w:szCs w:val="24"/>
                <w:lang w:val="lt"/>
              </w:rPr>
              <w:t>Pirkėjas nuo kitos nei nustatytas terminas dienos Tiekėjui skaičiuoja 0,02 (dvi šimtosios) procento dydžio delspinigius už kiekvieną uždelstą dieną nuo laiku negrąžintos permokos kainos be PVM.</w:t>
            </w:r>
          </w:p>
          <w:p w14:paraId="0E6DFBC8" w14:textId="6C91939D" w:rsidR="00A34142" w:rsidRDefault="00A34142" w:rsidP="00A34142">
            <w:pPr>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34142" w14:paraId="681F27EE" w14:textId="77777777">
        <w:trPr>
          <w:trHeight w:val="300"/>
        </w:trPr>
        <w:tc>
          <w:tcPr>
            <w:tcW w:w="3094" w:type="dxa"/>
            <w:gridSpan w:val="2"/>
          </w:tcPr>
          <w:p w14:paraId="1AB519AC" w14:textId="7CBD3645" w:rsidR="00A34142" w:rsidRDefault="00A34142" w:rsidP="00A3414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5171B4F" w14:textId="77777777" w:rsidR="00A34142" w:rsidRPr="00496429" w:rsidRDefault="00A34142" w:rsidP="00A34142">
            <w:pPr>
              <w:rPr>
                <w:bCs/>
                <w:kern w:val="2"/>
                <w:szCs w:val="24"/>
              </w:rPr>
            </w:pPr>
            <w:r w:rsidRPr="00496429">
              <w:rPr>
                <w:bCs/>
                <w:kern w:val="2"/>
                <w:szCs w:val="24"/>
              </w:rPr>
              <w:t>9.3.1. Nutraukus Sutartį dėl esminio Sutarties pažeidimo, nustatyto Sutarties Specialiosiose sąlygose, mokama 0,02 procentų dydžio bauda nuo Pradinės Sutarties vertės, nurodytos Specialiųjų sąlygų 5.2 punkte.</w:t>
            </w:r>
          </w:p>
          <w:p w14:paraId="7CBFE0C7" w14:textId="4B27132A" w:rsidR="00A34142" w:rsidRDefault="00A34142" w:rsidP="00A34142">
            <w:pPr>
              <w:rPr>
                <w:kern w:val="2"/>
                <w:szCs w:val="24"/>
              </w:rPr>
            </w:pPr>
          </w:p>
        </w:tc>
      </w:tr>
      <w:tr w:rsidR="00A34142" w14:paraId="3A1BC4FA" w14:textId="77777777">
        <w:trPr>
          <w:trHeight w:val="300"/>
        </w:trPr>
        <w:tc>
          <w:tcPr>
            <w:tcW w:w="3094" w:type="dxa"/>
            <w:gridSpan w:val="2"/>
          </w:tcPr>
          <w:p w14:paraId="0E4BB632" w14:textId="0AF19C99" w:rsidR="00A34142" w:rsidRDefault="00A34142" w:rsidP="00A3414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F8C9190" w:rsidR="00A34142" w:rsidRDefault="00A34142" w:rsidP="00A34142">
            <w:pPr>
              <w:rPr>
                <w:kern w:val="2"/>
                <w:szCs w:val="24"/>
              </w:rPr>
            </w:pPr>
            <w:r>
              <w:rPr>
                <w:bCs/>
                <w:color w:val="000000"/>
                <w:kern w:val="2"/>
                <w:szCs w:val="24"/>
              </w:rPr>
              <w:t>1000 Eur (tūkstantis eurų)</w:t>
            </w:r>
          </w:p>
        </w:tc>
      </w:tr>
      <w:tr w:rsidR="00A34142" w14:paraId="02A0AD2F" w14:textId="77777777">
        <w:trPr>
          <w:trHeight w:val="300"/>
        </w:trPr>
        <w:tc>
          <w:tcPr>
            <w:tcW w:w="3094" w:type="dxa"/>
            <w:gridSpan w:val="2"/>
          </w:tcPr>
          <w:p w14:paraId="566076A6" w14:textId="1092562B" w:rsidR="00A34142" w:rsidRDefault="00A34142" w:rsidP="00A34142">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A34142" w:rsidRDefault="00A34142" w:rsidP="00A34142">
            <w:pPr>
              <w:rPr>
                <w:bCs/>
                <w:color w:val="000000"/>
                <w:kern w:val="2"/>
                <w:szCs w:val="24"/>
              </w:rPr>
            </w:pPr>
            <w:r>
              <w:rPr>
                <w:bCs/>
                <w:color w:val="000000"/>
                <w:kern w:val="2"/>
                <w:szCs w:val="24"/>
              </w:rPr>
              <w:t>Netaikoma</w:t>
            </w:r>
          </w:p>
          <w:p w14:paraId="748DE540" w14:textId="3C84993C" w:rsidR="00A34142" w:rsidRDefault="00A34142" w:rsidP="00A34142">
            <w:pPr>
              <w:rPr>
                <w:color w:val="4472C4"/>
                <w:kern w:val="2"/>
                <w:szCs w:val="24"/>
              </w:rPr>
            </w:pPr>
          </w:p>
        </w:tc>
      </w:tr>
      <w:tr w:rsidR="00A34142" w14:paraId="7439E02A" w14:textId="77777777">
        <w:trPr>
          <w:trHeight w:val="300"/>
        </w:trPr>
        <w:tc>
          <w:tcPr>
            <w:tcW w:w="3094" w:type="dxa"/>
            <w:gridSpan w:val="2"/>
          </w:tcPr>
          <w:p w14:paraId="69208AF6" w14:textId="7EE0BDAD" w:rsidR="00A34142" w:rsidRDefault="00A34142" w:rsidP="00A34142">
            <w:pPr>
              <w:rPr>
                <w:b/>
                <w:kern w:val="2"/>
                <w:szCs w:val="24"/>
              </w:rPr>
            </w:pPr>
            <w:r>
              <w:rPr>
                <w:b/>
                <w:kern w:val="2"/>
                <w:szCs w:val="24"/>
              </w:rPr>
              <w:t>9.6. Tiekėjui / Pirkėjui taikoma bauda dėl konfidencialumo reikalavimų nesilaikymo</w:t>
            </w:r>
          </w:p>
        </w:tc>
        <w:tc>
          <w:tcPr>
            <w:tcW w:w="6441" w:type="dxa"/>
            <w:gridSpan w:val="2"/>
          </w:tcPr>
          <w:p w14:paraId="30A99159" w14:textId="75E459BC" w:rsidR="00A34142" w:rsidRDefault="00A34142" w:rsidP="00A34142">
            <w:pPr>
              <w:rPr>
                <w:color w:val="4472C4"/>
                <w:kern w:val="2"/>
                <w:szCs w:val="24"/>
              </w:rPr>
            </w:pPr>
            <w:r w:rsidRPr="00496429">
              <w:rPr>
                <w:bCs/>
                <w:kern w:val="2"/>
                <w:szCs w:val="24"/>
              </w:rPr>
              <w:t>500 Eur (penki šimtai eurų).</w:t>
            </w:r>
          </w:p>
        </w:tc>
      </w:tr>
      <w:tr w:rsidR="00A34142" w14:paraId="1E6BA83A" w14:textId="77777777">
        <w:trPr>
          <w:trHeight w:val="300"/>
        </w:trPr>
        <w:tc>
          <w:tcPr>
            <w:tcW w:w="3094" w:type="dxa"/>
            <w:gridSpan w:val="2"/>
          </w:tcPr>
          <w:p w14:paraId="6B59AD7B" w14:textId="3DB423A4" w:rsidR="00A34142" w:rsidRDefault="00A34142" w:rsidP="00A34142">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341F0530" w:rsidR="00A34142" w:rsidRDefault="00A34142" w:rsidP="00A34142">
            <w:pPr>
              <w:rPr>
                <w:color w:val="4472C4"/>
                <w:kern w:val="2"/>
                <w:szCs w:val="24"/>
              </w:rPr>
            </w:pPr>
            <w:r>
              <w:rPr>
                <w:bCs/>
                <w:szCs w:val="24"/>
              </w:rPr>
              <w:t xml:space="preserve">Netaikoma </w:t>
            </w:r>
          </w:p>
          <w:p w14:paraId="31D0481F" w14:textId="26CAAA9A" w:rsidR="00A34142" w:rsidRDefault="00A34142" w:rsidP="00A34142">
            <w:pPr>
              <w:rPr>
                <w:color w:val="4472C4"/>
                <w:kern w:val="2"/>
                <w:szCs w:val="24"/>
              </w:rPr>
            </w:pPr>
          </w:p>
        </w:tc>
      </w:tr>
      <w:tr w:rsidR="00A34142"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A34142" w:rsidRDefault="00A34142" w:rsidP="00A3414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7F68E02" w:rsidR="00A34142" w:rsidRPr="00496429" w:rsidRDefault="00A34142" w:rsidP="00A34142">
            <w:pPr>
              <w:rPr>
                <w:bCs/>
                <w:kern w:val="2"/>
                <w:szCs w:val="24"/>
              </w:rPr>
            </w:pPr>
            <w:r>
              <w:rPr>
                <w:bCs/>
                <w:kern w:val="2"/>
                <w:szCs w:val="24"/>
              </w:rPr>
              <w:t>Netaikoma</w:t>
            </w:r>
          </w:p>
        </w:tc>
      </w:tr>
      <w:tr w:rsidR="00A34142" w14:paraId="126A6D36" w14:textId="77777777">
        <w:trPr>
          <w:trHeight w:val="300"/>
        </w:trPr>
        <w:tc>
          <w:tcPr>
            <w:tcW w:w="3094" w:type="dxa"/>
            <w:gridSpan w:val="2"/>
          </w:tcPr>
          <w:p w14:paraId="10384E36" w14:textId="4FFA607E" w:rsidR="00A34142" w:rsidRDefault="00A34142" w:rsidP="00A34142">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A34142" w:rsidRDefault="00A34142" w:rsidP="00A34142">
            <w:pPr>
              <w:rPr>
                <w:bCs/>
                <w:kern w:val="2"/>
                <w:szCs w:val="24"/>
              </w:rPr>
            </w:pPr>
            <w:r>
              <w:rPr>
                <w:bCs/>
                <w:kern w:val="2"/>
                <w:szCs w:val="24"/>
              </w:rPr>
              <w:t>Netaikoma</w:t>
            </w:r>
          </w:p>
          <w:p w14:paraId="3293B58C" w14:textId="77777777" w:rsidR="00A34142" w:rsidRDefault="00A34142" w:rsidP="00A34142">
            <w:pPr>
              <w:rPr>
                <w:bCs/>
                <w:szCs w:val="24"/>
              </w:rPr>
            </w:pPr>
          </w:p>
          <w:p w14:paraId="39D0982B" w14:textId="77777777" w:rsidR="00A34142" w:rsidRDefault="00A34142" w:rsidP="00A34142">
            <w:pPr>
              <w:rPr>
                <w:color w:val="4472C4"/>
                <w:kern w:val="2"/>
                <w:szCs w:val="24"/>
              </w:rPr>
            </w:pPr>
          </w:p>
        </w:tc>
      </w:tr>
      <w:tr w:rsidR="00A34142" w14:paraId="77AEF0AE" w14:textId="77777777">
        <w:trPr>
          <w:trHeight w:val="300"/>
        </w:trPr>
        <w:tc>
          <w:tcPr>
            <w:tcW w:w="3094" w:type="dxa"/>
            <w:gridSpan w:val="2"/>
          </w:tcPr>
          <w:p w14:paraId="17EC5DF4" w14:textId="49390910" w:rsidR="00A34142" w:rsidRDefault="00A34142" w:rsidP="00A3414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4F24255" w:rsidR="00A34142" w:rsidRDefault="00A34142" w:rsidP="00A34142">
            <w:pPr>
              <w:rPr>
                <w:color w:val="4472C4"/>
                <w:kern w:val="2"/>
                <w:szCs w:val="24"/>
              </w:rPr>
            </w:pPr>
            <w:r w:rsidRPr="002E2162">
              <w:rPr>
                <w:kern w:val="2"/>
                <w:szCs w:val="24"/>
              </w:rPr>
              <w:t>Netaikoma</w:t>
            </w:r>
          </w:p>
        </w:tc>
      </w:tr>
      <w:tr w:rsidR="00A34142" w14:paraId="7412B22E" w14:textId="77777777">
        <w:trPr>
          <w:trHeight w:val="300"/>
        </w:trPr>
        <w:tc>
          <w:tcPr>
            <w:tcW w:w="9535" w:type="dxa"/>
            <w:gridSpan w:val="4"/>
          </w:tcPr>
          <w:p w14:paraId="0D543F72" w14:textId="77777777" w:rsidR="00A34142" w:rsidRDefault="00A34142" w:rsidP="00A34142">
            <w:pPr>
              <w:jc w:val="center"/>
              <w:rPr>
                <w:color w:val="4472C4"/>
                <w:kern w:val="2"/>
                <w:szCs w:val="24"/>
              </w:rPr>
            </w:pPr>
            <w:r>
              <w:rPr>
                <w:b/>
                <w:kern w:val="2"/>
                <w:szCs w:val="24"/>
              </w:rPr>
              <w:t>10. ESMINĖS SUTARTIES SĄLYGOS</w:t>
            </w:r>
          </w:p>
        </w:tc>
      </w:tr>
      <w:tr w:rsidR="00A34142" w14:paraId="4A74E676" w14:textId="77777777">
        <w:trPr>
          <w:trHeight w:val="300"/>
        </w:trPr>
        <w:tc>
          <w:tcPr>
            <w:tcW w:w="3094" w:type="dxa"/>
            <w:gridSpan w:val="2"/>
          </w:tcPr>
          <w:p w14:paraId="0C4A90A4" w14:textId="48800356" w:rsidR="00A34142" w:rsidRDefault="00A34142" w:rsidP="00A3414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A34142" w:rsidRDefault="00A34142" w:rsidP="00A34142">
            <w:pPr>
              <w:rPr>
                <w:kern w:val="2"/>
                <w:szCs w:val="24"/>
              </w:rPr>
            </w:pPr>
            <w:r>
              <w:rPr>
                <w:kern w:val="2"/>
                <w:szCs w:val="24"/>
              </w:rPr>
              <w:t>Netaikoma</w:t>
            </w:r>
          </w:p>
          <w:p w14:paraId="1AD3CD3A" w14:textId="4BAD008A" w:rsidR="00A34142" w:rsidRDefault="00A34142" w:rsidP="00A34142">
            <w:pPr>
              <w:rPr>
                <w:color w:val="4472C4"/>
                <w:kern w:val="2"/>
                <w:szCs w:val="24"/>
              </w:rPr>
            </w:pPr>
          </w:p>
        </w:tc>
      </w:tr>
      <w:tr w:rsidR="00A34142" w14:paraId="68A8F8F5" w14:textId="77777777">
        <w:trPr>
          <w:trHeight w:val="300"/>
        </w:trPr>
        <w:tc>
          <w:tcPr>
            <w:tcW w:w="3094" w:type="dxa"/>
            <w:gridSpan w:val="2"/>
          </w:tcPr>
          <w:p w14:paraId="458F7686" w14:textId="28A3D4D6" w:rsidR="00A34142" w:rsidRDefault="00A34142" w:rsidP="00A34142">
            <w:pPr>
              <w:rPr>
                <w:b/>
                <w:kern w:val="2"/>
                <w:szCs w:val="24"/>
                <w:lang w:val="en-US"/>
              </w:rPr>
            </w:pPr>
            <w:r>
              <w:rPr>
                <w:b/>
                <w:bCs/>
              </w:rPr>
              <w:lastRenderedPageBreak/>
              <w:t>10.2. Dideli arba nuolatiniai esminės Sutarties sąlygos vykdymo trūkumai</w:t>
            </w:r>
          </w:p>
        </w:tc>
        <w:tc>
          <w:tcPr>
            <w:tcW w:w="6441" w:type="dxa"/>
            <w:gridSpan w:val="2"/>
          </w:tcPr>
          <w:p w14:paraId="3371DE10" w14:textId="3B51D920" w:rsidR="00A34142" w:rsidRDefault="00A34142" w:rsidP="00A34142">
            <w:pPr>
              <w:spacing w:line="276" w:lineRule="auto"/>
              <w:jc w:val="both"/>
              <w:textAlignment w:val="baseline"/>
              <w:rPr>
                <w:kern w:val="2"/>
                <w:szCs w:val="24"/>
              </w:rPr>
            </w:pPr>
            <w:r>
              <w:rPr>
                <w:rFonts w:eastAsia="Arial"/>
              </w:rPr>
              <w:t xml:space="preserve">Netaikoma </w:t>
            </w:r>
          </w:p>
          <w:p w14:paraId="2BC2BBBD" w14:textId="6CE790DE" w:rsidR="00A34142" w:rsidRDefault="00A34142" w:rsidP="00A34142">
            <w:pPr>
              <w:rPr>
                <w:kern w:val="2"/>
                <w:szCs w:val="24"/>
              </w:rPr>
            </w:pPr>
          </w:p>
        </w:tc>
      </w:tr>
      <w:tr w:rsidR="00A34142" w14:paraId="5D5614C8" w14:textId="77777777">
        <w:trPr>
          <w:trHeight w:val="300"/>
        </w:trPr>
        <w:tc>
          <w:tcPr>
            <w:tcW w:w="9535" w:type="dxa"/>
            <w:gridSpan w:val="4"/>
          </w:tcPr>
          <w:p w14:paraId="01BA2625" w14:textId="77777777" w:rsidR="00A34142" w:rsidRDefault="00A34142" w:rsidP="00A34142">
            <w:pPr>
              <w:jc w:val="center"/>
              <w:rPr>
                <w:b/>
                <w:kern w:val="2"/>
                <w:szCs w:val="24"/>
              </w:rPr>
            </w:pPr>
            <w:r>
              <w:rPr>
                <w:b/>
                <w:kern w:val="2"/>
                <w:szCs w:val="24"/>
              </w:rPr>
              <w:t>11. SUTARTIES GALIOJIMAS IR KEITIMAS</w:t>
            </w:r>
          </w:p>
        </w:tc>
      </w:tr>
      <w:tr w:rsidR="00A34142" w14:paraId="01B4A21F" w14:textId="77777777">
        <w:trPr>
          <w:trHeight w:val="300"/>
        </w:trPr>
        <w:tc>
          <w:tcPr>
            <w:tcW w:w="3094" w:type="dxa"/>
            <w:gridSpan w:val="2"/>
          </w:tcPr>
          <w:p w14:paraId="4A683777" w14:textId="77777777" w:rsidR="00A34142" w:rsidRDefault="00A34142" w:rsidP="00A34142">
            <w:pPr>
              <w:rPr>
                <w:b/>
                <w:kern w:val="2"/>
                <w:szCs w:val="24"/>
              </w:rPr>
            </w:pPr>
            <w:r>
              <w:rPr>
                <w:b/>
                <w:szCs w:val="24"/>
              </w:rPr>
              <w:t>11.1. Sutarties sudarymas ir įsigaliojimas</w:t>
            </w:r>
          </w:p>
        </w:tc>
        <w:tc>
          <w:tcPr>
            <w:tcW w:w="6441" w:type="dxa"/>
            <w:gridSpan w:val="2"/>
          </w:tcPr>
          <w:p w14:paraId="7396F7FD" w14:textId="1C1EFAAB" w:rsidR="00A34142" w:rsidRPr="002E2162" w:rsidRDefault="00A34142" w:rsidP="00A34142">
            <w:pPr>
              <w:rPr>
                <w:kern w:val="2"/>
                <w:szCs w:val="24"/>
              </w:rPr>
            </w:pPr>
            <w:r w:rsidRPr="002562E7">
              <w:rPr>
                <w:kern w:val="2"/>
                <w:szCs w:val="24"/>
              </w:rPr>
              <w:t>Ši Sutartis laikoma sudaryta ir įsigalioja nuo Sutarties pasirašymo dienos ir galioja 2 (du) metus.</w:t>
            </w:r>
          </w:p>
        </w:tc>
      </w:tr>
      <w:tr w:rsidR="00A34142" w14:paraId="0D3292E1" w14:textId="77777777">
        <w:trPr>
          <w:trHeight w:val="300"/>
        </w:trPr>
        <w:tc>
          <w:tcPr>
            <w:tcW w:w="3094" w:type="dxa"/>
            <w:gridSpan w:val="2"/>
          </w:tcPr>
          <w:p w14:paraId="09BC2075" w14:textId="316E2550" w:rsidR="00A34142" w:rsidRDefault="00A34142" w:rsidP="00A34142">
            <w:pPr>
              <w:rPr>
                <w:b/>
                <w:kern w:val="2"/>
                <w:szCs w:val="24"/>
              </w:rPr>
            </w:pPr>
            <w:r>
              <w:rPr>
                <w:b/>
                <w:kern w:val="2"/>
                <w:szCs w:val="24"/>
              </w:rPr>
              <w:t>11.2. Sutarties galiojimo termino pratęsimas</w:t>
            </w:r>
          </w:p>
        </w:tc>
        <w:tc>
          <w:tcPr>
            <w:tcW w:w="6441" w:type="dxa"/>
            <w:gridSpan w:val="2"/>
          </w:tcPr>
          <w:p w14:paraId="6E0A3FCF" w14:textId="77777777" w:rsidR="00A34142" w:rsidRDefault="00A34142" w:rsidP="00A34142">
            <w:pPr>
              <w:rPr>
                <w:kern w:val="2"/>
                <w:szCs w:val="24"/>
              </w:rPr>
            </w:pPr>
            <w:r>
              <w:rPr>
                <w:kern w:val="2"/>
                <w:szCs w:val="24"/>
              </w:rPr>
              <w:t>Netaikoma</w:t>
            </w:r>
          </w:p>
          <w:p w14:paraId="782060E8" w14:textId="3DFEAB9B" w:rsidR="00A34142" w:rsidRDefault="00A34142" w:rsidP="00A34142">
            <w:pPr>
              <w:rPr>
                <w:kern w:val="2"/>
                <w:szCs w:val="24"/>
              </w:rPr>
            </w:pPr>
          </w:p>
        </w:tc>
      </w:tr>
      <w:tr w:rsidR="00A34142" w14:paraId="7FE809EC" w14:textId="77777777">
        <w:trPr>
          <w:trHeight w:val="300"/>
        </w:trPr>
        <w:tc>
          <w:tcPr>
            <w:tcW w:w="9535" w:type="dxa"/>
            <w:gridSpan w:val="4"/>
          </w:tcPr>
          <w:p w14:paraId="6839791C" w14:textId="77777777" w:rsidR="00A34142" w:rsidRDefault="00A34142" w:rsidP="00A34142">
            <w:pPr>
              <w:jc w:val="center"/>
              <w:rPr>
                <w:b/>
                <w:kern w:val="2"/>
                <w:szCs w:val="24"/>
              </w:rPr>
            </w:pPr>
            <w:r>
              <w:rPr>
                <w:b/>
                <w:kern w:val="2"/>
                <w:szCs w:val="24"/>
              </w:rPr>
              <w:t>12. SUTARTIES NUTRAUKIMAS</w:t>
            </w:r>
          </w:p>
        </w:tc>
      </w:tr>
      <w:tr w:rsidR="00A34142"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A34142" w:rsidRDefault="00A34142" w:rsidP="00A3414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BE724EB" w:rsidR="00A34142" w:rsidRDefault="00A34142" w:rsidP="00A34142">
            <w:pPr>
              <w:rPr>
                <w:color w:val="4472C4"/>
                <w:kern w:val="2"/>
                <w:szCs w:val="24"/>
              </w:rPr>
            </w:pPr>
            <w:r>
              <w:rPr>
                <w:kern w:val="2"/>
                <w:szCs w:val="24"/>
              </w:rPr>
              <w:t>Sutartis gali būti nutraukiama rašytiniu Šalių susitarimu arba vienašališkai, Bendrosiose sąlygose nustatyta tvarka.</w:t>
            </w:r>
          </w:p>
        </w:tc>
      </w:tr>
      <w:tr w:rsidR="00A34142"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34142" w:rsidRDefault="00A34142" w:rsidP="00A3414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6BB9066" w14:textId="77777777" w:rsidR="00A34142" w:rsidRPr="002562E7" w:rsidRDefault="00A34142" w:rsidP="00A34142">
            <w:pPr>
              <w:rPr>
                <w:kern w:val="2"/>
                <w:szCs w:val="24"/>
                <w:lang w:val="lt"/>
              </w:rPr>
            </w:pPr>
            <w:r w:rsidRPr="002562E7">
              <w:rPr>
                <w:kern w:val="2"/>
                <w:szCs w:val="24"/>
                <w:lang w:val="lt"/>
              </w:rPr>
              <w:t>12.2.1. Tiekėjas daugiau kaip 2 (du) kartus suteikia Paslaugas, kurios neatitinka Sutartyje ir (ar) įstatymuose nustatytų reikalavimų Paslaugoms;</w:t>
            </w:r>
          </w:p>
          <w:p w14:paraId="549F75E4" w14:textId="77777777" w:rsidR="00A34142" w:rsidRPr="002562E7" w:rsidRDefault="00A34142" w:rsidP="00A34142">
            <w:pPr>
              <w:rPr>
                <w:kern w:val="2"/>
                <w:szCs w:val="24"/>
                <w:lang w:val="lt"/>
              </w:rPr>
            </w:pPr>
            <w:r w:rsidRPr="002562E7">
              <w:rPr>
                <w:kern w:val="2"/>
                <w:szCs w:val="24"/>
                <w:lang w:val="lt"/>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A87B2" w14:textId="77777777" w:rsidR="00A34142" w:rsidRPr="002562E7" w:rsidRDefault="00A34142" w:rsidP="00A34142">
            <w:pPr>
              <w:rPr>
                <w:kern w:val="2"/>
                <w:szCs w:val="24"/>
                <w:lang w:val="lt"/>
              </w:rPr>
            </w:pPr>
            <w:r w:rsidRPr="002562E7">
              <w:rPr>
                <w:kern w:val="2"/>
                <w:szCs w:val="24"/>
                <w:lang w:val="lt"/>
              </w:rPr>
              <w:t>12.2.3. Tiekėjas pažeidžia Bendrųjų sąlygų nuostatas dėl Sutarties vykdymui pasitelkiamų naujų subtiekėjų ir (ar) specialistų / esamų subtiekėjų ir (ar) specialistų keitimo;</w:t>
            </w:r>
          </w:p>
          <w:p w14:paraId="0B019B64" w14:textId="6BB45F4C" w:rsidR="00A34142" w:rsidRDefault="00A34142" w:rsidP="00A34142">
            <w:pPr>
              <w:spacing w:line="257" w:lineRule="auto"/>
              <w:rPr>
                <w:rFonts w:eastAsia="Arial"/>
                <w:color w:val="FF0000"/>
                <w:kern w:val="2"/>
                <w:szCs w:val="24"/>
              </w:rPr>
            </w:pPr>
            <w:r w:rsidRPr="002562E7">
              <w:rPr>
                <w:kern w:val="2"/>
                <w:szCs w:val="24"/>
                <w:lang w:val="lt"/>
              </w:rPr>
              <w:t>12.2.4. Tiekėjas 2 (du) kartus pažeidžia esminę Sutarties sąlygą.</w:t>
            </w:r>
          </w:p>
        </w:tc>
      </w:tr>
      <w:tr w:rsidR="00A34142" w14:paraId="46270E91" w14:textId="77777777">
        <w:trPr>
          <w:trHeight w:val="300"/>
        </w:trPr>
        <w:tc>
          <w:tcPr>
            <w:tcW w:w="9535" w:type="dxa"/>
            <w:gridSpan w:val="4"/>
          </w:tcPr>
          <w:p w14:paraId="07E06248" w14:textId="5CDEC269" w:rsidR="00A34142" w:rsidRDefault="00A34142" w:rsidP="00A34142">
            <w:pPr>
              <w:jc w:val="center"/>
              <w:rPr>
                <w:kern w:val="2"/>
                <w:szCs w:val="24"/>
              </w:rPr>
            </w:pPr>
            <w:r>
              <w:rPr>
                <w:b/>
                <w:kern w:val="2"/>
                <w:szCs w:val="24"/>
              </w:rPr>
              <w:t xml:space="preserve">13. APLINKOS APSAUGOS IR SOCIALINIAI KRITERIJAI </w:t>
            </w:r>
          </w:p>
        </w:tc>
      </w:tr>
      <w:tr w:rsidR="00A34142" w14:paraId="18AE2F61" w14:textId="77777777">
        <w:trPr>
          <w:trHeight w:val="300"/>
        </w:trPr>
        <w:tc>
          <w:tcPr>
            <w:tcW w:w="3058" w:type="dxa"/>
          </w:tcPr>
          <w:p w14:paraId="6366A32C" w14:textId="77777777" w:rsidR="00A34142" w:rsidRDefault="00A34142" w:rsidP="00A34142">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A34142" w:rsidRDefault="00A34142" w:rsidP="00A34142">
            <w:pPr>
              <w:rPr>
                <w:color w:val="000000"/>
                <w:kern w:val="2"/>
                <w:szCs w:val="24"/>
                <w:shd w:val="clear" w:color="auto" w:fill="FFFFFF"/>
              </w:rPr>
            </w:pPr>
            <w:r>
              <w:rPr>
                <w:color w:val="000000"/>
                <w:kern w:val="2"/>
                <w:szCs w:val="24"/>
                <w:shd w:val="clear" w:color="auto" w:fill="FFFFFF"/>
              </w:rPr>
              <w:t>Netaikoma</w:t>
            </w:r>
          </w:p>
          <w:p w14:paraId="3F14B69B" w14:textId="77777777" w:rsidR="00A34142" w:rsidRDefault="00A34142" w:rsidP="00A34142">
            <w:pPr>
              <w:rPr>
                <w:kern w:val="2"/>
                <w:szCs w:val="24"/>
              </w:rPr>
            </w:pPr>
          </w:p>
        </w:tc>
      </w:tr>
      <w:tr w:rsidR="00A34142" w14:paraId="71B127CD" w14:textId="77777777">
        <w:trPr>
          <w:trHeight w:val="300"/>
        </w:trPr>
        <w:tc>
          <w:tcPr>
            <w:tcW w:w="3058" w:type="dxa"/>
          </w:tcPr>
          <w:p w14:paraId="6D5C5242" w14:textId="77777777" w:rsidR="00A34142" w:rsidRDefault="00A34142" w:rsidP="00A34142">
            <w:pPr>
              <w:rPr>
                <w:b/>
                <w:kern w:val="2"/>
                <w:szCs w:val="24"/>
              </w:rPr>
            </w:pPr>
            <w:r>
              <w:rPr>
                <w:b/>
                <w:kern w:val="2"/>
                <w:szCs w:val="24"/>
              </w:rPr>
              <w:t>13.2. Su perkamomis Paslaugomis susiję socialiniai kriterijai</w:t>
            </w:r>
          </w:p>
        </w:tc>
        <w:tc>
          <w:tcPr>
            <w:tcW w:w="6477" w:type="dxa"/>
            <w:gridSpan w:val="3"/>
          </w:tcPr>
          <w:p w14:paraId="09CCACC2" w14:textId="77777777" w:rsidR="00A34142" w:rsidRDefault="00A34142" w:rsidP="00A34142">
            <w:pPr>
              <w:rPr>
                <w:color w:val="000000"/>
                <w:kern w:val="2"/>
                <w:szCs w:val="24"/>
                <w:shd w:val="clear" w:color="auto" w:fill="FFFFFF"/>
              </w:rPr>
            </w:pPr>
            <w:r>
              <w:rPr>
                <w:color w:val="000000"/>
                <w:kern w:val="2"/>
                <w:szCs w:val="24"/>
                <w:shd w:val="clear" w:color="auto" w:fill="FFFFFF"/>
              </w:rPr>
              <w:t>Netaikoma</w:t>
            </w:r>
          </w:p>
          <w:p w14:paraId="7170065E" w14:textId="68D522CA" w:rsidR="00A34142" w:rsidRDefault="00A34142" w:rsidP="00A34142">
            <w:pPr>
              <w:rPr>
                <w:color w:val="0070C0"/>
                <w:kern w:val="2"/>
                <w:szCs w:val="24"/>
              </w:rPr>
            </w:pPr>
          </w:p>
        </w:tc>
      </w:tr>
      <w:tr w:rsidR="00A34142" w14:paraId="0E3437C2" w14:textId="77777777">
        <w:trPr>
          <w:trHeight w:val="300"/>
        </w:trPr>
        <w:tc>
          <w:tcPr>
            <w:tcW w:w="9535" w:type="dxa"/>
            <w:gridSpan w:val="4"/>
          </w:tcPr>
          <w:p w14:paraId="3450D3CB" w14:textId="77777777" w:rsidR="00A34142" w:rsidRDefault="00A34142" w:rsidP="00A34142">
            <w:pPr>
              <w:jc w:val="center"/>
              <w:rPr>
                <w:b/>
                <w:kern w:val="2"/>
                <w:szCs w:val="24"/>
              </w:rPr>
            </w:pPr>
            <w:r>
              <w:rPr>
                <w:b/>
                <w:kern w:val="2"/>
                <w:szCs w:val="24"/>
              </w:rPr>
              <w:t xml:space="preserve">14. BENDRŲJŲ SĄLYGŲ PAKEITIMAI IR PAPILDYMAI </w:t>
            </w:r>
          </w:p>
          <w:p w14:paraId="1BD9D104" w14:textId="77777777" w:rsidR="00A34142" w:rsidRDefault="00A34142" w:rsidP="00A34142">
            <w:pPr>
              <w:jc w:val="center"/>
              <w:rPr>
                <w:kern w:val="2"/>
                <w:szCs w:val="24"/>
              </w:rPr>
            </w:pPr>
            <w:r>
              <w:rPr>
                <w:color w:val="4472C4"/>
                <w:kern w:val="2"/>
                <w:szCs w:val="24"/>
              </w:rPr>
              <w:t xml:space="preserve">(jeigu būtina dėl konkretaus Sutarties dalyko specifikos) </w:t>
            </w:r>
          </w:p>
        </w:tc>
      </w:tr>
      <w:tr w:rsidR="00A34142" w14:paraId="00CDF661" w14:textId="77777777">
        <w:trPr>
          <w:trHeight w:val="300"/>
        </w:trPr>
        <w:tc>
          <w:tcPr>
            <w:tcW w:w="3058" w:type="dxa"/>
          </w:tcPr>
          <w:p w14:paraId="044BD4E3" w14:textId="77777777" w:rsidR="00A34142" w:rsidRDefault="00A34142" w:rsidP="00A34142">
            <w:pPr>
              <w:rPr>
                <w:b/>
                <w:kern w:val="2"/>
                <w:szCs w:val="24"/>
              </w:rPr>
            </w:pPr>
            <w:r>
              <w:rPr>
                <w:b/>
                <w:kern w:val="2"/>
                <w:szCs w:val="24"/>
              </w:rPr>
              <w:t xml:space="preserve">14.1. </w:t>
            </w:r>
          </w:p>
        </w:tc>
        <w:tc>
          <w:tcPr>
            <w:tcW w:w="6477" w:type="dxa"/>
            <w:gridSpan w:val="3"/>
          </w:tcPr>
          <w:p w14:paraId="19C1DA03" w14:textId="77777777" w:rsidR="00A34142" w:rsidRPr="002562E7" w:rsidRDefault="00A34142" w:rsidP="00A34142">
            <w:pPr>
              <w:rPr>
                <w:kern w:val="2"/>
                <w:szCs w:val="24"/>
              </w:rPr>
            </w:pPr>
            <w:r w:rsidRPr="002562E7">
              <w:rPr>
                <w:kern w:val="2"/>
                <w:szCs w:val="24"/>
              </w:rPr>
              <w:t>Netaikoma</w:t>
            </w:r>
          </w:p>
          <w:p w14:paraId="71F9375E" w14:textId="6433293C" w:rsidR="00A34142" w:rsidRDefault="00A34142" w:rsidP="00A34142">
            <w:pPr>
              <w:rPr>
                <w:kern w:val="2"/>
                <w:szCs w:val="24"/>
              </w:rPr>
            </w:pPr>
          </w:p>
        </w:tc>
      </w:tr>
      <w:tr w:rsidR="00A34142" w14:paraId="2CA3CEA0" w14:textId="77777777">
        <w:trPr>
          <w:trHeight w:val="300"/>
        </w:trPr>
        <w:tc>
          <w:tcPr>
            <w:tcW w:w="3058" w:type="dxa"/>
          </w:tcPr>
          <w:p w14:paraId="7871A9FF" w14:textId="77777777" w:rsidR="00A34142" w:rsidRDefault="00A34142" w:rsidP="00A34142">
            <w:pPr>
              <w:rPr>
                <w:b/>
                <w:kern w:val="2"/>
                <w:szCs w:val="24"/>
              </w:rPr>
            </w:pPr>
            <w:r>
              <w:rPr>
                <w:b/>
                <w:kern w:val="2"/>
                <w:szCs w:val="24"/>
              </w:rPr>
              <w:t>14.2.</w:t>
            </w:r>
          </w:p>
        </w:tc>
        <w:tc>
          <w:tcPr>
            <w:tcW w:w="6477" w:type="dxa"/>
            <w:gridSpan w:val="3"/>
          </w:tcPr>
          <w:p w14:paraId="5FA524FE" w14:textId="77777777" w:rsidR="00A34142" w:rsidRPr="00900857" w:rsidRDefault="00A34142" w:rsidP="00A34142">
            <w:pPr>
              <w:rPr>
                <w:kern w:val="2"/>
                <w:szCs w:val="24"/>
              </w:rPr>
            </w:pPr>
            <w:r w:rsidRPr="00900857">
              <w:rPr>
                <w:kern w:val="2"/>
                <w:szCs w:val="24"/>
              </w:rPr>
              <w:t>Netaikoma</w:t>
            </w:r>
          </w:p>
          <w:p w14:paraId="27E58ECB" w14:textId="3CD55831" w:rsidR="00A34142" w:rsidRDefault="00A34142" w:rsidP="00A34142">
            <w:pPr>
              <w:rPr>
                <w:kern w:val="2"/>
                <w:szCs w:val="24"/>
              </w:rPr>
            </w:pPr>
          </w:p>
        </w:tc>
      </w:tr>
      <w:tr w:rsidR="00A34142" w14:paraId="52826352" w14:textId="77777777">
        <w:trPr>
          <w:trHeight w:val="300"/>
        </w:trPr>
        <w:tc>
          <w:tcPr>
            <w:tcW w:w="3058" w:type="dxa"/>
          </w:tcPr>
          <w:p w14:paraId="233A918A" w14:textId="77777777" w:rsidR="00A34142" w:rsidRDefault="00A34142" w:rsidP="00A34142">
            <w:pPr>
              <w:rPr>
                <w:b/>
                <w:kern w:val="2"/>
                <w:szCs w:val="24"/>
              </w:rPr>
            </w:pPr>
            <w:r>
              <w:rPr>
                <w:b/>
                <w:kern w:val="2"/>
                <w:szCs w:val="24"/>
              </w:rPr>
              <w:t>14.3.</w:t>
            </w:r>
          </w:p>
        </w:tc>
        <w:tc>
          <w:tcPr>
            <w:tcW w:w="6477" w:type="dxa"/>
            <w:gridSpan w:val="3"/>
          </w:tcPr>
          <w:p w14:paraId="6E8EAD6A" w14:textId="77777777" w:rsidR="00A34142" w:rsidRPr="00900857" w:rsidRDefault="00A34142" w:rsidP="00A34142">
            <w:pPr>
              <w:rPr>
                <w:kern w:val="2"/>
                <w:szCs w:val="24"/>
              </w:rPr>
            </w:pPr>
            <w:r w:rsidRPr="00900857">
              <w:rPr>
                <w:kern w:val="2"/>
                <w:szCs w:val="24"/>
              </w:rPr>
              <w:t>Netaikoma</w:t>
            </w:r>
          </w:p>
          <w:p w14:paraId="02FD8275" w14:textId="5D891244" w:rsidR="00A34142" w:rsidRDefault="00A34142" w:rsidP="00A34142">
            <w:pPr>
              <w:rPr>
                <w:kern w:val="2"/>
                <w:szCs w:val="24"/>
              </w:rPr>
            </w:pPr>
          </w:p>
        </w:tc>
      </w:tr>
      <w:tr w:rsidR="00A34142" w14:paraId="2EFF1763" w14:textId="77777777">
        <w:trPr>
          <w:trHeight w:val="300"/>
        </w:trPr>
        <w:tc>
          <w:tcPr>
            <w:tcW w:w="3058" w:type="dxa"/>
          </w:tcPr>
          <w:p w14:paraId="6F29300F" w14:textId="77777777" w:rsidR="00A34142" w:rsidRDefault="00A34142" w:rsidP="00A34142">
            <w:pPr>
              <w:rPr>
                <w:b/>
                <w:kern w:val="2"/>
                <w:szCs w:val="24"/>
              </w:rPr>
            </w:pPr>
            <w:r>
              <w:rPr>
                <w:b/>
                <w:kern w:val="2"/>
                <w:szCs w:val="24"/>
              </w:rPr>
              <w:t>14.4.</w:t>
            </w:r>
          </w:p>
        </w:tc>
        <w:tc>
          <w:tcPr>
            <w:tcW w:w="6477" w:type="dxa"/>
            <w:gridSpan w:val="3"/>
          </w:tcPr>
          <w:p w14:paraId="757820DC" w14:textId="77777777" w:rsidR="00A34142" w:rsidRPr="00900857" w:rsidRDefault="00A34142" w:rsidP="00A34142">
            <w:pPr>
              <w:rPr>
                <w:kern w:val="2"/>
                <w:szCs w:val="24"/>
              </w:rPr>
            </w:pPr>
            <w:r w:rsidRPr="00900857">
              <w:rPr>
                <w:kern w:val="2"/>
                <w:szCs w:val="24"/>
              </w:rPr>
              <w:t>Netaikoma</w:t>
            </w:r>
          </w:p>
          <w:p w14:paraId="1A25962E" w14:textId="729FBF3B" w:rsidR="00A34142" w:rsidRDefault="00A34142" w:rsidP="00A34142">
            <w:pPr>
              <w:rPr>
                <w:color w:val="0070C0"/>
                <w:kern w:val="2"/>
                <w:szCs w:val="24"/>
              </w:rPr>
            </w:pPr>
          </w:p>
        </w:tc>
      </w:tr>
      <w:tr w:rsidR="00A34142" w14:paraId="48D32DC8" w14:textId="77777777">
        <w:trPr>
          <w:trHeight w:val="300"/>
        </w:trPr>
        <w:tc>
          <w:tcPr>
            <w:tcW w:w="3058" w:type="dxa"/>
          </w:tcPr>
          <w:p w14:paraId="0B30FF0B" w14:textId="77777777" w:rsidR="00A34142" w:rsidRDefault="00A34142" w:rsidP="00A34142">
            <w:pPr>
              <w:rPr>
                <w:b/>
                <w:kern w:val="2"/>
                <w:szCs w:val="24"/>
              </w:rPr>
            </w:pPr>
            <w:r>
              <w:rPr>
                <w:b/>
                <w:kern w:val="2"/>
                <w:szCs w:val="24"/>
              </w:rPr>
              <w:t>14.5.</w:t>
            </w:r>
          </w:p>
        </w:tc>
        <w:tc>
          <w:tcPr>
            <w:tcW w:w="6477" w:type="dxa"/>
            <w:gridSpan w:val="3"/>
          </w:tcPr>
          <w:p w14:paraId="71B506CF" w14:textId="77777777" w:rsidR="00A34142" w:rsidRDefault="00A34142" w:rsidP="00A3414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34142" w14:paraId="7ED2EDF1" w14:textId="77777777">
        <w:trPr>
          <w:trHeight w:val="300"/>
        </w:trPr>
        <w:tc>
          <w:tcPr>
            <w:tcW w:w="9535" w:type="dxa"/>
            <w:gridSpan w:val="4"/>
          </w:tcPr>
          <w:p w14:paraId="689031C9" w14:textId="77777777" w:rsidR="00A34142" w:rsidRDefault="00A34142" w:rsidP="00A34142">
            <w:pPr>
              <w:jc w:val="center"/>
              <w:rPr>
                <w:b/>
                <w:kern w:val="2"/>
                <w:szCs w:val="24"/>
              </w:rPr>
            </w:pPr>
            <w:r>
              <w:rPr>
                <w:b/>
                <w:kern w:val="2"/>
                <w:szCs w:val="24"/>
              </w:rPr>
              <w:t>15. SUTARTIES PRIEDAI</w:t>
            </w:r>
          </w:p>
        </w:tc>
      </w:tr>
      <w:tr w:rsidR="00A34142" w14:paraId="43B17553" w14:textId="77777777">
        <w:trPr>
          <w:trHeight w:val="300"/>
        </w:trPr>
        <w:tc>
          <w:tcPr>
            <w:tcW w:w="3058" w:type="dxa"/>
          </w:tcPr>
          <w:p w14:paraId="7CFF3567" w14:textId="77777777" w:rsidR="00A34142" w:rsidRDefault="00A34142" w:rsidP="00A34142">
            <w:pPr>
              <w:jc w:val="center"/>
              <w:rPr>
                <w:b/>
                <w:kern w:val="2"/>
                <w:szCs w:val="24"/>
              </w:rPr>
            </w:pPr>
            <w:r>
              <w:rPr>
                <w:b/>
                <w:kern w:val="2"/>
                <w:szCs w:val="24"/>
              </w:rPr>
              <w:t>15.1. Priedas Nr. 1</w:t>
            </w:r>
          </w:p>
        </w:tc>
        <w:tc>
          <w:tcPr>
            <w:tcW w:w="6477" w:type="dxa"/>
            <w:gridSpan w:val="3"/>
          </w:tcPr>
          <w:p w14:paraId="65B09E30" w14:textId="3CC4D2F8" w:rsidR="00A34142" w:rsidRPr="00C60DCC" w:rsidRDefault="00A34142" w:rsidP="00C60DCC">
            <w:pPr>
              <w:rPr>
                <w:bCs/>
                <w:kern w:val="2"/>
                <w:szCs w:val="24"/>
              </w:rPr>
            </w:pPr>
            <w:r w:rsidRPr="00C60DCC">
              <w:rPr>
                <w:bCs/>
                <w:kern w:val="2"/>
                <w:szCs w:val="24"/>
              </w:rPr>
              <w:t>Sutarties priedas Nr. 1 –Techninė specifikacija, 3 lapai;</w:t>
            </w:r>
          </w:p>
        </w:tc>
      </w:tr>
      <w:tr w:rsidR="00A34142" w14:paraId="2CC1D4F0" w14:textId="77777777">
        <w:trPr>
          <w:trHeight w:val="300"/>
        </w:trPr>
        <w:tc>
          <w:tcPr>
            <w:tcW w:w="3058" w:type="dxa"/>
          </w:tcPr>
          <w:p w14:paraId="09EEBB7C" w14:textId="77777777" w:rsidR="00A34142" w:rsidRDefault="00A34142" w:rsidP="00A34142">
            <w:pPr>
              <w:jc w:val="center"/>
              <w:rPr>
                <w:b/>
                <w:kern w:val="2"/>
                <w:szCs w:val="24"/>
              </w:rPr>
            </w:pPr>
            <w:r>
              <w:rPr>
                <w:b/>
                <w:kern w:val="2"/>
                <w:szCs w:val="24"/>
              </w:rPr>
              <w:lastRenderedPageBreak/>
              <w:t>15.2. Priedas Nr. 2</w:t>
            </w:r>
          </w:p>
        </w:tc>
        <w:tc>
          <w:tcPr>
            <w:tcW w:w="6477" w:type="dxa"/>
            <w:gridSpan w:val="3"/>
          </w:tcPr>
          <w:p w14:paraId="269B3EB8" w14:textId="6159BCBD" w:rsidR="00A34142" w:rsidRPr="00C60DCC" w:rsidRDefault="00A34142" w:rsidP="00C60DCC">
            <w:pPr>
              <w:rPr>
                <w:bCs/>
                <w:kern w:val="2"/>
                <w:szCs w:val="24"/>
              </w:rPr>
            </w:pPr>
            <w:r w:rsidRPr="00C60DCC">
              <w:rPr>
                <w:bCs/>
                <w:kern w:val="2"/>
                <w:szCs w:val="24"/>
              </w:rPr>
              <w:t>Sutarties priede Nr. [2] „</w:t>
            </w:r>
            <w:r w:rsidR="00C60DCC" w:rsidRPr="00C60DCC">
              <w:rPr>
                <w:bCs/>
                <w:kern w:val="2"/>
                <w:szCs w:val="24"/>
              </w:rPr>
              <w:t>Paslaugų įkainiai</w:t>
            </w:r>
            <w:r w:rsidRPr="00C60DCC">
              <w:rPr>
                <w:bCs/>
                <w:kern w:val="2"/>
                <w:szCs w:val="24"/>
              </w:rPr>
              <w:t>“.</w:t>
            </w:r>
          </w:p>
        </w:tc>
      </w:tr>
      <w:tr w:rsidR="00A34142" w14:paraId="58745085" w14:textId="77777777">
        <w:trPr>
          <w:trHeight w:val="300"/>
        </w:trPr>
        <w:tc>
          <w:tcPr>
            <w:tcW w:w="3058" w:type="dxa"/>
          </w:tcPr>
          <w:p w14:paraId="2312C897" w14:textId="77777777" w:rsidR="00A34142" w:rsidRDefault="00A34142" w:rsidP="00A34142">
            <w:pPr>
              <w:jc w:val="center"/>
              <w:rPr>
                <w:b/>
                <w:kern w:val="2"/>
                <w:szCs w:val="24"/>
              </w:rPr>
            </w:pPr>
            <w:r>
              <w:rPr>
                <w:b/>
                <w:kern w:val="2"/>
                <w:szCs w:val="24"/>
              </w:rPr>
              <w:t>15.3. Priedas Nr. 3</w:t>
            </w:r>
          </w:p>
        </w:tc>
        <w:tc>
          <w:tcPr>
            <w:tcW w:w="6477" w:type="dxa"/>
            <w:gridSpan w:val="3"/>
          </w:tcPr>
          <w:p w14:paraId="22A614AF" w14:textId="77777777" w:rsidR="00A34142" w:rsidRPr="00C60DCC" w:rsidRDefault="00A34142" w:rsidP="00C60DCC">
            <w:pPr>
              <w:rPr>
                <w:bCs/>
                <w:kern w:val="2"/>
                <w:szCs w:val="24"/>
              </w:rPr>
            </w:pPr>
          </w:p>
        </w:tc>
      </w:tr>
      <w:tr w:rsidR="00A34142" w14:paraId="49AEEE04" w14:textId="77777777">
        <w:trPr>
          <w:trHeight w:val="300"/>
        </w:trPr>
        <w:tc>
          <w:tcPr>
            <w:tcW w:w="3058" w:type="dxa"/>
          </w:tcPr>
          <w:p w14:paraId="0141DB15" w14:textId="77777777" w:rsidR="00A34142" w:rsidRDefault="00A34142" w:rsidP="00A34142">
            <w:pPr>
              <w:jc w:val="center"/>
              <w:rPr>
                <w:b/>
                <w:kern w:val="2"/>
                <w:szCs w:val="24"/>
              </w:rPr>
            </w:pPr>
            <w:r>
              <w:rPr>
                <w:b/>
                <w:kern w:val="2"/>
                <w:szCs w:val="24"/>
              </w:rPr>
              <w:t>15.4. Priedas Nr. 4</w:t>
            </w:r>
          </w:p>
        </w:tc>
        <w:tc>
          <w:tcPr>
            <w:tcW w:w="6477" w:type="dxa"/>
            <w:gridSpan w:val="3"/>
          </w:tcPr>
          <w:p w14:paraId="567E6329" w14:textId="77777777" w:rsidR="00A34142" w:rsidRPr="00C60DCC" w:rsidRDefault="00A34142" w:rsidP="00C60DCC">
            <w:pPr>
              <w:rPr>
                <w:bCs/>
                <w:kern w:val="2"/>
                <w:szCs w:val="24"/>
              </w:rPr>
            </w:pPr>
          </w:p>
        </w:tc>
      </w:tr>
      <w:tr w:rsidR="00A34142" w14:paraId="64E7ECA8" w14:textId="77777777">
        <w:trPr>
          <w:trHeight w:val="300"/>
        </w:trPr>
        <w:tc>
          <w:tcPr>
            <w:tcW w:w="3058" w:type="dxa"/>
          </w:tcPr>
          <w:p w14:paraId="56EDF7C1" w14:textId="77777777" w:rsidR="00A34142" w:rsidRDefault="00A34142" w:rsidP="00A34142">
            <w:pPr>
              <w:jc w:val="center"/>
              <w:rPr>
                <w:b/>
                <w:kern w:val="2"/>
                <w:szCs w:val="24"/>
              </w:rPr>
            </w:pPr>
            <w:r>
              <w:rPr>
                <w:b/>
                <w:kern w:val="2"/>
                <w:szCs w:val="24"/>
              </w:rPr>
              <w:t>15.5. Priedas Nr. 5</w:t>
            </w:r>
          </w:p>
        </w:tc>
        <w:tc>
          <w:tcPr>
            <w:tcW w:w="6477" w:type="dxa"/>
            <w:gridSpan w:val="3"/>
          </w:tcPr>
          <w:p w14:paraId="02467AF6" w14:textId="77777777" w:rsidR="00A34142" w:rsidRPr="00C60DCC" w:rsidRDefault="00A34142" w:rsidP="00C60DCC">
            <w:pPr>
              <w:rPr>
                <w:bCs/>
                <w:kern w:val="2"/>
                <w:szCs w:val="24"/>
              </w:rPr>
            </w:pPr>
          </w:p>
        </w:tc>
      </w:tr>
      <w:tr w:rsidR="00A34142" w14:paraId="278F6726" w14:textId="77777777">
        <w:tc>
          <w:tcPr>
            <w:tcW w:w="9535" w:type="dxa"/>
            <w:gridSpan w:val="4"/>
          </w:tcPr>
          <w:p w14:paraId="306ED934" w14:textId="77777777" w:rsidR="00A34142" w:rsidRDefault="00A34142" w:rsidP="00A34142">
            <w:pPr>
              <w:jc w:val="center"/>
              <w:rPr>
                <w:b/>
                <w:kern w:val="2"/>
                <w:szCs w:val="24"/>
              </w:rPr>
            </w:pPr>
            <w:r>
              <w:rPr>
                <w:b/>
                <w:kern w:val="2"/>
                <w:szCs w:val="24"/>
              </w:rPr>
              <w:t>16. ŠALIŲ ATSTOVŲ PARAŠAI</w:t>
            </w:r>
          </w:p>
        </w:tc>
      </w:tr>
      <w:tr w:rsidR="00A34142" w14:paraId="1A4801F8" w14:textId="77777777">
        <w:tc>
          <w:tcPr>
            <w:tcW w:w="5224" w:type="dxa"/>
            <w:gridSpan w:val="3"/>
          </w:tcPr>
          <w:p w14:paraId="4374ECAE" w14:textId="77777777" w:rsidR="00A34142" w:rsidRDefault="00A34142" w:rsidP="00A34142">
            <w:pPr>
              <w:jc w:val="center"/>
              <w:rPr>
                <w:b/>
                <w:kern w:val="2"/>
                <w:szCs w:val="24"/>
              </w:rPr>
            </w:pPr>
            <w:r>
              <w:rPr>
                <w:b/>
                <w:kern w:val="2"/>
                <w:szCs w:val="24"/>
              </w:rPr>
              <w:t>PIRKĖJAS</w:t>
            </w:r>
          </w:p>
        </w:tc>
        <w:tc>
          <w:tcPr>
            <w:tcW w:w="4311" w:type="dxa"/>
          </w:tcPr>
          <w:p w14:paraId="77A89ACF" w14:textId="77777777" w:rsidR="00A34142" w:rsidRDefault="00A34142" w:rsidP="00A34142">
            <w:pPr>
              <w:jc w:val="center"/>
              <w:rPr>
                <w:b/>
                <w:kern w:val="2"/>
                <w:szCs w:val="24"/>
              </w:rPr>
            </w:pPr>
            <w:r>
              <w:rPr>
                <w:b/>
                <w:kern w:val="2"/>
                <w:szCs w:val="24"/>
              </w:rPr>
              <w:t>TIEKĖJAS</w:t>
            </w:r>
          </w:p>
        </w:tc>
      </w:tr>
      <w:tr w:rsidR="00A34142" w14:paraId="21CAB534" w14:textId="77777777">
        <w:tc>
          <w:tcPr>
            <w:tcW w:w="5224" w:type="dxa"/>
            <w:gridSpan w:val="3"/>
          </w:tcPr>
          <w:p w14:paraId="6FDBE34D" w14:textId="77777777" w:rsidR="00A34142" w:rsidRPr="002562E7" w:rsidRDefault="00A34142" w:rsidP="00A34142">
            <w:pPr>
              <w:suppressAutoHyphens/>
              <w:autoSpaceDN w:val="0"/>
              <w:jc w:val="both"/>
              <w:textAlignment w:val="baseline"/>
              <w:rPr>
                <w:kern w:val="3"/>
                <w:sz w:val="23"/>
                <w:szCs w:val="23"/>
              </w:rPr>
            </w:pPr>
            <w:r w:rsidRPr="002562E7">
              <w:rPr>
                <w:b/>
                <w:kern w:val="3"/>
                <w:sz w:val="23"/>
                <w:szCs w:val="23"/>
              </w:rPr>
              <w:t>Joniškio rajono savivaldybės administracija</w:t>
            </w:r>
          </w:p>
          <w:p w14:paraId="61ABE959" w14:textId="77777777" w:rsidR="00A34142" w:rsidRPr="002562E7" w:rsidRDefault="00A34142" w:rsidP="00A34142">
            <w:pPr>
              <w:suppressAutoHyphens/>
              <w:autoSpaceDN w:val="0"/>
              <w:jc w:val="both"/>
              <w:textAlignment w:val="baseline"/>
              <w:rPr>
                <w:kern w:val="3"/>
                <w:sz w:val="23"/>
                <w:szCs w:val="23"/>
              </w:rPr>
            </w:pPr>
            <w:r w:rsidRPr="002562E7">
              <w:rPr>
                <w:kern w:val="3"/>
                <w:sz w:val="23"/>
                <w:szCs w:val="23"/>
              </w:rPr>
              <w:t xml:space="preserve">Kodas </w:t>
            </w:r>
            <w:r w:rsidRPr="002562E7">
              <w:rPr>
                <w:iCs/>
                <w:kern w:val="3"/>
                <w:sz w:val="23"/>
                <w:szCs w:val="23"/>
              </w:rPr>
              <w:t>288712070</w:t>
            </w:r>
          </w:p>
          <w:p w14:paraId="1B23D639" w14:textId="77777777" w:rsidR="00A34142" w:rsidRPr="002562E7" w:rsidRDefault="00A34142" w:rsidP="00A34142">
            <w:pPr>
              <w:suppressAutoHyphens/>
              <w:autoSpaceDN w:val="0"/>
              <w:jc w:val="both"/>
              <w:textAlignment w:val="baseline"/>
              <w:rPr>
                <w:kern w:val="3"/>
                <w:sz w:val="23"/>
                <w:szCs w:val="23"/>
              </w:rPr>
            </w:pPr>
            <w:r w:rsidRPr="002562E7">
              <w:rPr>
                <w:kern w:val="3"/>
                <w:sz w:val="23"/>
                <w:szCs w:val="23"/>
              </w:rPr>
              <w:t>Registro tvarkytojas – VĮ Registrų centras</w:t>
            </w:r>
          </w:p>
          <w:p w14:paraId="48DE08D8" w14:textId="77777777" w:rsidR="00A34142" w:rsidRPr="002562E7" w:rsidRDefault="00A34142" w:rsidP="00A34142">
            <w:pPr>
              <w:suppressAutoHyphens/>
              <w:autoSpaceDN w:val="0"/>
              <w:jc w:val="both"/>
              <w:textAlignment w:val="baseline"/>
              <w:rPr>
                <w:kern w:val="3"/>
                <w:sz w:val="23"/>
                <w:szCs w:val="23"/>
              </w:rPr>
            </w:pPr>
            <w:r w:rsidRPr="002562E7">
              <w:rPr>
                <w:iCs/>
                <w:kern w:val="3"/>
                <w:sz w:val="23"/>
                <w:szCs w:val="23"/>
              </w:rPr>
              <w:t>Livonijos g. 4-1, 84124 Joniškis</w:t>
            </w:r>
          </w:p>
          <w:p w14:paraId="090632E5" w14:textId="77777777" w:rsidR="00A34142" w:rsidRPr="002562E7" w:rsidRDefault="00A34142" w:rsidP="00A34142">
            <w:pPr>
              <w:tabs>
                <w:tab w:val="left" w:pos="5130"/>
              </w:tabs>
              <w:suppressAutoHyphens/>
              <w:autoSpaceDN w:val="0"/>
              <w:jc w:val="both"/>
              <w:textAlignment w:val="baseline"/>
              <w:rPr>
                <w:kern w:val="3"/>
                <w:sz w:val="23"/>
                <w:szCs w:val="23"/>
              </w:rPr>
            </w:pPr>
            <w:r w:rsidRPr="002562E7">
              <w:rPr>
                <w:kern w:val="3"/>
                <w:sz w:val="23"/>
                <w:szCs w:val="23"/>
              </w:rPr>
              <w:t>A. s. Nr. LT09 7300 0100 4024 7134</w:t>
            </w:r>
          </w:p>
          <w:p w14:paraId="4DDB284C" w14:textId="77777777" w:rsidR="00A34142" w:rsidRPr="002562E7" w:rsidRDefault="00A34142" w:rsidP="00A34142">
            <w:pPr>
              <w:suppressAutoHyphens/>
              <w:autoSpaceDN w:val="0"/>
              <w:jc w:val="both"/>
              <w:textAlignment w:val="baseline"/>
              <w:rPr>
                <w:kern w:val="3"/>
                <w:sz w:val="23"/>
                <w:szCs w:val="23"/>
              </w:rPr>
            </w:pPr>
            <w:r w:rsidRPr="002562E7">
              <w:rPr>
                <w:kern w:val="3"/>
                <w:sz w:val="23"/>
                <w:szCs w:val="23"/>
              </w:rPr>
              <w:t>AB Swedbank bankas</w:t>
            </w:r>
          </w:p>
          <w:p w14:paraId="6BA5D2C9" w14:textId="77777777" w:rsidR="00A34142" w:rsidRPr="002562E7" w:rsidRDefault="00A34142" w:rsidP="00A34142">
            <w:pPr>
              <w:suppressAutoHyphens/>
              <w:autoSpaceDN w:val="0"/>
              <w:jc w:val="both"/>
              <w:textAlignment w:val="baseline"/>
              <w:rPr>
                <w:kern w:val="3"/>
                <w:sz w:val="23"/>
                <w:szCs w:val="23"/>
              </w:rPr>
            </w:pPr>
            <w:r w:rsidRPr="002562E7">
              <w:rPr>
                <w:kern w:val="3"/>
                <w:sz w:val="23"/>
                <w:szCs w:val="23"/>
              </w:rPr>
              <w:t>Tel. +370 426 69141</w:t>
            </w:r>
            <w:r w:rsidRPr="002562E7">
              <w:rPr>
                <w:iCs/>
                <w:kern w:val="3"/>
                <w:sz w:val="23"/>
                <w:szCs w:val="23"/>
              </w:rPr>
              <w:t>,</w:t>
            </w:r>
          </w:p>
          <w:p w14:paraId="5394476E" w14:textId="77777777" w:rsidR="00A34142" w:rsidRPr="002562E7" w:rsidRDefault="00A34142" w:rsidP="00A34142">
            <w:pPr>
              <w:suppressAutoHyphens/>
              <w:autoSpaceDN w:val="0"/>
              <w:jc w:val="both"/>
              <w:textAlignment w:val="baseline"/>
              <w:rPr>
                <w:kern w:val="3"/>
                <w:sz w:val="23"/>
                <w:szCs w:val="23"/>
              </w:rPr>
            </w:pPr>
            <w:r w:rsidRPr="002562E7">
              <w:rPr>
                <w:kern w:val="3"/>
                <w:sz w:val="23"/>
                <w:szCs w:val="23"/>
              </w:rPr>
              <w:t>Faksas +370 426 69143</w:t>
            </w:r>
          </w:p>
          <w:p w14:paraId="7A851BB4" w14:textId="77777777" w:rsidR="00A34142" w:rsidRPr="002562E7" w:rsidRDefault="00A34142" w:rsidP="00A34142">
            <w:pPr>
              <w:suppressAutoHyphens/>
              <w:autoSpaceDN w:val="0"/>
              <w:jc w:val="both"/>
              <w:textAlignment w:val="baseline"/>
              <w:rPr>
                <w:kern w:val="3"/>
                <w:sz w:val="23"/>
                <w:szCs w:val="23"/>
              </w:rPr>
            </w:pPr>
            <w:r w:rsidRPr="002562E7">
              <w:rPr>
                <w:kern w:val="3"/>
                <w:sz w:val="23"/>
                <w:szCs w:val="23"/>
              </w:rPr>
              <w:t>El. p.</w:t>
            </w:r>
            <w:r w:rsidRPr="002562E7">
              <w:rPr>
                <w:b/>
                <w:kern w:val="3"/>
                <w:sz w:val="23"/>
                <w:szCs w:val="23"/>
              </w:rPr>
              <w:t xml:space="preserve"> </w:t>
            </w:r>
            <w:r w:rsidRPr="002562E7">
              <w:rPr>
                <w:kern w:val="3"/>
                <w:sz w:val="23"/>
                <w:szCs w:val="23"/>
              </w:rPr>
              <w:t>savivaldybe@joniskis.lt</w:t>
            </w:r>
          </w:p>
          <w:p w14:paraId="578049DB" w14:textId="16A916C9" w:rsidR="00A34142" w:rsidRDefault="00A34142" w:rsidP="00A34142">
            <w:pPr>
              <w:jc w:val="center"/>
              <w:rPr>
                <w:color w:val="4472C4"/>
                <w:kern w:val="2"/>
                <w:szCs w:val="24"/>
              </w:rPr>
            </w:pPr>
          </w:p>
        </w:tc>
        <w:tc>
          <w:tcPr>
            <w:tcW w:w="4311" w:type="dxa"/>
          </w:tcPr>
          <w:p w14:paraId="6F9E2A53" w14:textId="77777777" w:rsidR="00A34142" w:rsidRPr="002E2162" w:rsidRDefault="00A34142" w:rsidP="00A34142">
            <w:pPr>
              <w:jc w:val="center"/>
              <w:rPr>
                <w:b/>
                <w:kern w:val="2"/>
                <w:szCs w:val="24"/>
              </w:rPr>
            </w:pPr>
            <w:r w:rsidRPr="002E2162">
              <w:rPr>
                <w:kern w:val="2"/>
                <w:szCs w:val="24"/>
              </w:rPr>
              <w:t>(nurodomos atstovo pareigos, vardas, pavardė)</w:t>
            </w:r>
          </w:p>
        </w:tc>
      </w:tr>
      <w:tr w:rsidR="00A34142" w14:paraId="0C834F1B" w14:textId="77777777">
        <w:tc>
          <w:tcPr>
            <w:tcW w:w="5224" w:type="dxa"/>
            <w:gridSpan w:val="3"/>
          </w:tcPr>
          <w:p w14:paraId="5F84B2F0" w14:textId="77777777" w:rsidR="00A34142" w:rsidRPr="002562E7" w:rsidRDefault="00A34142" w:rsidP="00A34142">
            <w:pPr>
              <w:jc w:val="center"/>
              <w:rPr>
                <w:b/>
                <w:kern w:val="2"/>
                <w:szCs w:val="24"/>
              </w:rPr>
            </w:pPr>
          </w:p>
          <w:p w14:paraId="011E7990" w14:textId="77777777" w:rsidR="00A34142" w:rsidRPr="002562E7" w:rsidRDefault="00A34142" w:rsidP="00A34142">
            <w:pPr>
              <w:jc w:val="center"/>
              <w:rPr>
                <w:b/>
                <w:kern w:val="2"/>
                <w:szCs w:val="24"/>
              </w:rPr>
            </w:pPr>
            <w:r w:rsidRPr="002562E7">
              <w:rPr>
                <w:b/>
                <w:kern w:val="2"/>
                <w:szCs w:val="24"/>
              </w:rPr>
              <w:t>(parašas)</w:t>
            </w:r>
          </w:p>
          <w:p w14:paraId="449ED037" w14:textId="77777777" w:rsidR="00A34142" w:rsidRDefault="00A34142" w:rsidP="00A34142">
            <w:pPr>
              <w:jc w:val="center"/>
              <w:rPr>
                <w:b/>
                <w:color w:val="4472C4"/>
                <w:kern w:val="2"/>
                <w:szCs w:val="24"/>
              </w:rPr>
            </w:pPr>
          </w:p>
        </w:tc>
        <w:tc>
          <w:tcPr>
            <w:tcW w:w="4311" w:type="dxa"/>
          </w:tcPr>
          <w:p w14:paraId="1BA6AD11" w14:textId="77777777" w:rsidR="00A34142" w:rsidRPr="002E2162" w:rsidRDefault="00A34142" w:rsidP="00A34142">
            <w:pPr>
              <w:jc w:val="center"/>
              <w:rPr>
                <w:b/>
                <w:kern w:val="2"/>
                <w:szCs w:val="24"/>
              </w:rPr>
            </w:pPr>
          </w:p>
          <w:p w14:paraId="644A2BE8" w14:textId="77777777" w:rsidR="00A34142" w:rsidRPr="002E2162" w:rsidRDefault="00A34142" w:rsidP="00A34142">
            <w:pPr>
              <w:jc w:val="center"/>
              <w:rPr>
                <w:b/>
                <w:kern w:val="2"/>
                <w:szCs w:val="24"/>
              </w:rPr>
            </w:pPr>
            <w:r w:rsidRPr="002E2162">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4B21B" w14:textId="77777777" w:rsidR="00AA791E" w:rsidRDefault="00AA791E">
      <w:pPr>
        <w:rPr>
          <w:sz w:val="20"/>
        </w:rPr>
      </w:pPr>
      <w:r>
        <w:rPr>
          <w:sz w:val="20"/>
        </w:rPr>
        <w:separator/>
      </w:r>
    </w:p>
  </w:endnote>
  <w:endnote w:type="continuationSeparator" w:id="0">
    <w:p w14:paraId="7AE73C5D" w14:textId="77777777" w:rsidR="00AA791E" w:rsidRDefault="00AA791E">
      <w:pPr>
        <w:rPr>
          <w:sz w:val="20"/>
        </w:rPr>
      </w:pPr>
      <w:r>
        <w:rPr>
          <w:sz w:val="20"/>
        </w:rPr>
        <w:continuationSeparator/>
      </w:r>
    </w:p>
  </w:endnote>
  <w:endnote w:type="continuationNotice" w:id="1">
    <w:p w14:paraId="6FCB1995" w14:textId="77777777" w:rsidR="00AA791E" w:rsidRDefault="00AA7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39FA0" w14:textId="77777777" w:rsidR="00AA791E" w:rsidRDefault="00AA791E">
      <w:pPr>
        <w:rPr>
          <w:sz w:val="20"/>
        </w:rPr>
      </w:pPr>
      <w:r>
        <w:rPr>
          <w:sz w:val="20"/>
        </w:rPr>
        <w:separator/>
      </w:r>
    </w:p>
  </w:footnote>
  <w:footnote w:type="continuationSeparator" w:id="0">
    <w:p w14:paraId="4CEBAA89" w14:textId="77777777" w:rsidR="00AA791E" w:rsidRDefault="00AA791E">
      <w:pPr>
        <w:rPr>
          <w:sz w:val="20"/>
        </w:rPr>
      </w:pPr>
      <w:r>
        <w:rPr>
          <w:sz w:val="20"/>
        </w:rPr>
        <w:continuationSeparator/>
      </w:r>
    </w:p>
  </w:footnote>
  <w:footnote w:type="continuationNotice" w:id="1">
    <w:p w14:paraId="22742680" w14:textId="77777777" w:rsidR="00AA791E" w:rsidRDefault="00AA7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7F8C"/>
    <w:rsid w:val="000A0E4F"/>
    <w:rsid w:val="000B0897"/>
    <w:rsid w:val="000C4578"/>
    <w:rsid w:val="00102324"/>
    <w:rsid w:val="002B1201"/>
    <w:rsid w:val="002E2162"/>
    <w:rsid w:val="002E6DDB"/>
    <w:rsid w:val="002F0D03"/>
    <w:rsid w:val="0038465D"/>
    <w:rsid w:val="003E2FA5"/>
    <w:rsid w:val="00402199"/>
    <w:rsid w:val="00496429"/>
    <w:rsid w:val="00545279"/>
    <w:rsid w:val="006C79AA"/>
    <w:rsid w:val="006F0803"/>
    <w:rsid w:val="006F5143"/>
    <w:rsid w:val="007238DF"/>
    <w:rsid w:val="00745D97"/>
    <w:rsid w:val="007621BC"/>
    <w:rsid w:val="007634A1"/>
    <w:rsid w:val="007A75C6"/>
    <w:rsid w:val="0083118A"/>
    <w:rsid w:val="008446AC"/>
    <w:rsid w:val="008719D0"/>
    <w:rsid w:val="009441DD"/>
    <w:rsid w:val="00951D02"/>
    <w:rsid w:val="009728BC"/>
    <w:rsid w:val="00997E51"/>
    <w:rsid w:val="00A34142"/>
    <w:rsid w:val="00AA791E"/>
    <w:rsid w:val="00AE2D21"/>
    <w:rsid w:val="00B46F6F"/>
    <w:rsid w:val="00B655AE"/>
    <w:rsid w:val="00BC6CC7"/>
    <w:rsid w:val="00C37887"/>
    <w:rsid w:val="00C60DCC"/>
    <w:rsid w:val="00C74FA2"/>
    <w:rsid w:val="00D12723"/>
    <w:rsid w:val="00D32B4A"/>
    <w:rsid w:val="00D45347"/>
    <w:rsid w:val="00DA4E0C"/>
    <w:rsid w:val="00F60BD9"/>
    <w:rsid w:val="00F9213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03DE253-CD56-4B48-99CB-CEAD57336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4964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9</Pages>
  <Words>10933</Words>
  <Characters>6232</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Gofman</cp:lastModifiedBy>
  <cp:revision>15</cp:revision>
  <dcterms:created xsi:type="dcterms:W3CDTF">2025-09-11T10:48:00Z</dcterms:created>
  <dcterms:modified xsi:type="dcterms:W3CDTF">2025-09-16T09:31:00Z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